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4C0" w:rsidRDefault="003734C0" w:rsidP="003734C0">
      <w:pPr>
        <w:pStyle w:val="Sinespaciado"/>
        <w:jc w:val="center"/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05E8D905" wp14:editId="50DA424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43400" cy="5905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70" b="23374"/>
                    <a:stretch/>
                  </pic:blipFill>
                  <pic:spPr bwMode="auto">
                    <a:xfrm>
                      <a:off x="0" y="0"/>
                      <a:ext cx="4343400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6A77" w:rsidRDefault="008C6A77" w:rsidP="003734C0"/>
    <w:p w:rsidR="000A299F" w:rsidRDefault="000A299F" w:rsidP="003734C0"/>
    <w:p w:rsidR="008C6A77" w:rsidRPr="008C6A77" w:rsidRDefault="003734C0" w:rsidP="00AD1C3D">
      <w:pPr>
        <w:pStyle w:val="Sinespaciado"/>
        <w:jc w:val="center"/>
        <w:rPr>
          <w:b/>
        </w:rPr>
      </w:pPr>
      <w:r w:rsidRPr="00C10E5C">
        <w:rPr>
          <w:b/>
        </w:rPr>
        <w:t>RELATORIA DE LA MESA TEMATICA DE SALUD</w:t>
      </w:r>
      <w:r w:rsidR="00E31A3B" w:rsidRPr="00C10E5C">
        <w:rPr>
          <w:b/>
        </w:rPr>
        <w:t xml:space="preserve"> PARA EL PLAN ESTATAL DE DESARROLLO 2022-2028</w:t>
      </w:r>
    </w:p>
    <w:p w:rsidR="00C10E5C" w:rsidRDefault="00F324A8" w:rsidP="00C10E5C">
      <w:pPr>
        <w:pStyle w:val="Sinespaciado"/>
        <w:jc w:val="both"/>
      </w:pPr>
      <w:r>
        <w:t>En la</w:t>
      </w:r>
      <w:r w:rsidR="003925D1">
        <w:t xml:space="preserve"> Ciudad de Oaxaca, siendo las 14</w:t>
      </w:r>
      <w:r w:rsidR="00E31A3B">
        <w:t xml:space="preserve">:00 </w:t>
      </w:r>
      <w:proofErr w:type="spellStart"/>
      <w:r w:rsidR="00E31A3B">
        <w:t>hrs</w:t>
      </w:r>
      <w:proofErr w:type="spellEnd"/>
      <w:r w:rsidR="00E31A3B">
        <w:t xml:space="preserve">. Del </w:t>
      </w:r>
      <w:r w:rsidR="00F53D48">
        <w:t>día</w:t>
      </w:r>
      <w:r>
        <w:t xml:space="preserve"> 6 de febrero</w:t>
      </w:r>
      <w:r w:rsidR="00E31A3B">
        <w:t xml:space="preserve"> del 2023, reunidos en las instalaciones</w:t>
      </w:r>
      <w:r>
        <w:t xml:space="preserve">  del Instituto Tecnológico de Oaxaca</w:t>
      </w:r>
      <w:r w:rsidR="006C2BF5">
        <w:t>; el M.S.P Norberto Barroso Rojas</w:t>
      </w:r>
      <w:r w:rsidR="008C485B">
        <w:t xml:space="preserve">, Coordinador de la mesa temática sectorial en materia de salud; Dr. </w:t>
      </w:r>
      <w:r w:rsidR="0067452D">
        <w:t>Ángel Alfonso Quintero Martínez en calidad de moderador; Dra</w:t>
      </w:r>
      <w:r w:rsidR="008C485B">
        <w:t>.</w:t>
      </w:r>
      <w:r w:rsidR="0067452D">
        <w:t xml:space="preserve"> Laura Heredia Aguilar. Relator de la Mesa Temática. </w:t>
      </w:r>
      <w:r w:rsidR="00F53D48">
        <w:t>Así</w:t>
      </w:r>
      <w:r w:rsidR="008C485B">
        <w:t xml:space="preserve"> c</w:t>
      </w:r>
      <w:r w:rsidR="009F65D5">
        <w:t>omo autoridades civiles de Valles Centrales</w:t>
      </w:r>
      <w:r w:rsidR="0067452D">
        <w:t xml:space="preserve">. Todos con el </w:t>
      </w:r>
      <w:r w:rsidR="008C485B">
        <w:t xml:space="preserve">objetivo de participar en el proceso de trabajo y en respuesta a los compromisos establecidos en la Ley Estatal de </w:t>
      </w:r>
      <w:r w:rsidR="00F53D48">
        <w:t>Planeación</w:t>
      </w:r>
      <w:r w:rsidR="008C485B">
        <w:t xml:space="preserve"> sobre la elaboración y formulación </w:t>
      </w:r>
      <w:r w:rsidR="008C6A77">
        <w:t>del Plan Estatal de Desarrollo.</w:t>
      </w:r>
    </w:p>
    <w:p w:rsidR="00C10E5C" w:rsidRPr="008C6A77" w:rsidRDefault="00C10E5C" w:rsidP="00C10E5C">
      <w:pPr>
        <w:pStyle w:val="Sinespaciado"/>
        <w:jc w:val="both"/>
        <w:rPr>
          <w:b/>
        </w:rPr>
      </w:pPr>
      <w:r w:rsidRPr="008C6A77">
        <w:rPr>
          <w:b/>
        </w:rPr>
        <w:t>1.- ASISTENCIA:</w:t>
      </w:r>
    </w:p>
    <w:p w:rsidR="00C10E5C" w:rsidRDefault="00C10E5C" w:rsidP="00C10E5C">
      <w:pPr>
        <w:pStyle w:val="Sinespaciado"/>
        <w:jc w:val="both"/>
      </w:pPr>
      <w:r>
        <w:t>Derivado de la convocatoria realizada para la participación en esta actividad, se presentaron Autoridades Municipales de los diferentes Municipios donde se cu</w:t>
      </w:r>
      <w:r w:rsidR="006C2BF5">
        <w:t>enta con Servicios</w:t>
      </w:r>
      <w:r w:rsidR="0067452D">
        <w:t xml:space="preserve"> de S</w:t>
      </w:r>
      <w:r w:rsidR="006C2BF5">
        <w:t>alud en  la Región de responsabilidad de la Jurisdicción Sanitaria Número 1 “ Valles Centrales”</w:t>
      </w:r>
      <w:r>
        <w:t>:</w:t>
      </w:r>
    </w:p>
    <w:p w:rsidR="00C85625" w:rsidRDefault="00907396" w:rsidP="00C10E5C">
      <w:pPr>
        <w:pStyle w:val="Sinespaciado"/>
        <w:jc w:val="both"/>
      </w:pPr>
      <w:r>
        <w:t>75</w:t>
      </w:r>
      <w:r w:rsidR="00A1477E">
        <w:t xml:space="preserve"> Autoridades</w:t>
      </w:r>
      <w:r w:rsidR="008C6D88">
        <w:t xml:space="preserve"> </w:t>
      </w:r>
      <w:r w:rsidR="00C10E5C">
        <w:t xml:space="preserve">entre Presidentes, </w:t>
      </w:r>
      <w:r>
        <w:t>Regidores y Agentes Municipales.</w:t>
      </w:r>
    </w:p>
    <w:p w:rsidR="00C85625" w:rsidRPr="008C6A77" w:rsidRDefault="00C85625" w:rsidP="00C10E5C">
      <w:pPr>
        <w:pStyle w:val="Sinespaciado"/>
        <w:jc w:val="both"/>
        <w:rPr>
          <w:b/>
        </w:rPr>
      </w:pPr>
      <w:r w:rsidRPr="008C6A77">
        <w:rPr>
          <w:b/>
        </w:rPr>
        <w:t>2.- PRESENTACION DE LOS INTEGRANTES DE LA MESA DE SALUD.</w:t>
      </w:r>
    </w:p>
    <w:p w:rsidR="00C85625" w:rsidRDefault="006C2BF5" w:rsidP="00C10E5C">
      <w:pPr>
        <w:pStyle w:val="Sinespaciado"/>
        <w:jc w:val="both"/>
      </w:pPr>
      <w:r>
        <w:t>El M.SP Norberto Barroso Rojas</w:t>
      </w:r>
      <w:r w:rsidR="00C85625">
        <w:t>, Coordinador de la Mesa Temática.</w:t>
      </w:r>
    </w:p>
    <w:p w:rsidR="00EA79ED" w:rsidRDefault="006C2BF5" w:rsidP="00C10E5C">
      <w:pPr>
        <w:pStyle w:val="Sinespaciado"/>
        <w:jc w:val="both"/>
      </w:pPr>
      <w:r>
        <w:t>El Dr. Ángel Alfonso Quintero Martínez</w:t>
      </w:r>
      <w:r w:rsidR="00EA79ED">
        <w:t xml:space="preserve">; Moderador de la Mesa </w:t>
      </w:r>
      <w:r w:rsidR="008C6A77">
        <w:t>Temática</w:t>
      </w:r>
      <w:r w:rsidR="00EA79ED">
        <w:t>.</w:t>
      </w:r>
    </w:p>
    <w:p w:rsidR="00EA79ED" w:rsidRDefault="006C2BF5" w:rsidP="00C10E5C">
      <w:pPr>
        <w:pStyle w:val="Sinespaciado"/>
        <w:jc w:val="both"/>
      </w:pPr>
      <w:r>
        <w:t>La Dra. Laura Heredia Aguilar</w:t>
      </w:r>
      <w:r w:rsidR="00EA79ED">
        <w:t xml:space="preserve">. Relator de la Mesa </w:t>
      </w:r>
      <w:r w:rsidR="008C6A77">
        <w:t>Temática</w:t>
      </w:r>
      <w:r w:rsidR="00F65E69">
        <w:t>.</w:t>
      </w:r>
    </w:p>
    <w:p w:rsidR="006C2BF5" w:rsidRDefault="006C2BF5" w:rsidP="00C10E5C">
      <w:pPr>
        <w:pStyle w:val="Sinespaciado"/>
        <w:jc w:val="both"/>
      </w:pPr>
      <w:r>
        <w:t>EL</w:t>
      </w:r>
      <w:r w:rsidR="00004418">
        <w:t xml:space="preserve"> </w:t>
      </w:r>
      <w:r>
        <w:t xml:space="preserve">  Dr. Carlos Alberto Barcelos Taboada; Dr. Víctor Gerónimo Carrera</w:t>
      </w:r>
      <w:r w:rsidR="00A1477E">
        <w:t>,</w:t>
      </w:r>
      <w:r w:rsidR="0067452D">
        <w:t xml:space="preserve"> personal de apoyo.</w:t>
      </w:r>
    </w:p>
    <w:p w:rsidR="00EA79ED" w:rsidRPr="00F65E69" w:rsidRDefault="00EA79ED" w:rsidP="00C10E5C">
      <w:pPr>
        <w:pStyle w:val="Sinespaciado"/>
        <w:jc w:val="both"/>
        <w:rPr>
          <w:b/>
        </w:rPr>
      </w:pPr>
      <w:r w:rsidRPr="00F65E69">
        <w:rPr>
          <w:b/>
        </w:rPr>
        <w:t>3.- DESARROLLO DE LA REUNION:</w:t>
      </w:r>
    </w:p>
    <w:p w:rsidR="00EA79ED" w:rsidRDefault="00F65E69" w:rsidP="00C10E5C">
      <w:pPr>
        <w:pStyle w:val="Sinespaciado"/>
        <w:jc w:val="both"/>
      </w:pPr>
      <w:r>
        <w:t>El moderador</w:t>
      </w:r>
      <w:r w:rsidR="00EA79ED">
        <w:t xml:space="preserve"> solicita a los presentes que con la finalidad de llevar un orden, las participaciones se hagan de manera ordenada y alzando la mano para su intervención. </w:t>
      </w:r>
    </w:p>
    <w:p w:rsidR="00C76EFB" w:rsidRDefault="00EA79ED" w:rsidP="00C10E5C">
      <w:pPr>
        <w:pStyle w:val="Sinespaciado"/>
        <w:jc w:val="both"/>
      </w:pPr>
      <w:r>
        <w:t>Posteriormente se realiza la exposición sobre la cobertura y estruct</w:t>
      </w:r>
      <w:r w:rsidR="00C76EFB">
        <w:t>ura de Salud estatal en la</w:t>
      </w:r>
      <w:r w:rsidR="00972315">
        <w:t>s</w:t>
      </w:r>
      <w:r w:rsidR="00C76EFB">
        <w:t xml:space="preserve"> </w:t>
      </w:r>
      <w:r w:rsidR="0067452D">
        <w:t>diferentes regiones, iniciando</w:t>
      </w:r>
      <w:r w:rsidR="00C76EFB">
        <w:t xml:space="preserve"> con la estructura de salud de</w:t>
      </w:r>
      <w:r w:rsidR="009F65D5">
        <w:t xml:space="preserve"> Valles Centrales</w:t>
      </w:r>
      <w:r w:rsidR="00C76EFB">
        <w:t>, dando a conocer que se cuenta con:</w:t>
      </w:r>
      <w:r w:rsidR="0067452D">
        <w:t xml:space="preserve"> Hospitales Generales, Centros de Salud con Servicios Ampliados, Brigadas móviles y Casas de salud.</w:t>
      </w:r>
    </w:p>
    <w:p w:rsidR="00C76EFB" w:rsidRDefault="00C76EFB" w:rsidP="00C10E5C">
      <w:pPr>
        <w:pStyle w:val="Sinespaciado"/>
        <w:jc w:val="both"/>
      </w:pPr>
      <w:r>
        <w:t xml:space="preserve">Se les da a conocer lo que es una Unidad de Primer Nivel, Segundo Nivel y Tercer Nivel, </w:t>
      </w:r>
      <w:r w:rsidR="00F65E69">
        <w:t>así</w:t>
      </w:r>
      <w:r>
        <w:t xml:space="preserve"> como la función que desempeñan cada una de ellas.</w:t>
      </w:r>
    </w:p>
    <w:p w:rsidR="0067452D" w:rsidRDefault="0067452D" w:rsidP="00C10E5C">
      <w:pPr>
        <w:pStyle w:val="Sinespaciado"/>
        <w:jc w:val="both"/>
      </w:pPr>
      <w:r>
        <w:t>La morbilidad y mortalidad de la región las 10 principales causas.</w:t>
      </w:r>
    </w:p>
    <w:p w:rsidR="00EB7657" w:rsidRDefault="00EB7657" w:rsidP="00C10E5C">
      <w:pPr>
        <w:pStyle w:val="Sinespaciado"/>
        <w:jc w:val="both"/>
      </w:pPr>
      <w:r>
        <w:t>Se Dieron a conocer los programas prioritarios de Prevención y Promoción a la salud</w:t>
      </w:r>
    </w:p>
    <w:p w:rsidR="00972315" w:rsidRDefault="00C76EFB" w:rsidP="00C10E5C">
      <w:pPr>
        <w:pStyle w:val="Sinespaciado"/>
        <w:jc w:val="both"/>
      </w:pPr>
      <w:r>
        <w:t>Se les asesora sobre las acciones de prevención de enfermedades p</w:t>
      </w:r>
      <w:r w:rsidR="00A1477E">
        <w:t xml:space="preserve">ara una mejor calidad de vida, </w:t>
      </w:r>
      <w:r>
        <w:t xml:space="preserve">se procede a un ejercicio de preguntas y respuestas </w:t>
      </w:r>
      <w:r w:rsidR="00972315">
        <w:t xml:space="preserve">el cual </w:t>
      </w:r>
      <w:r w:rsidR="00F65E69">
        <w:t xml:space="preserve">fue </w:t>
      </w:r>
      <w:r w:rsidR="00972315">
        <w:t>nutrido y participativo.</w:t>
      </w:r>
    </w:p>
    <w:p w:rsidR="00972315" w:rsidRDefault="00972315" w:rsidP="00C10E5C">
      <w:pPr>
        <w:pStyle w:val="Sinespaciado"/>
        <w:jc w:val="both"/>
      </w:pPr>
      <w:r>
        <w:t xml:space="preserve">Los asistentes, uno a uno expuso la problemática </w:t>
      </w:r>
      <w:r w:rsidR="00F65E69">
        <w:t xml:space="preserve">de salud de sus poblaciones; </w:t>
      </w:r>
      <w:r>
        <w:t xml:space="preserve">por </w:t>
      </w:r>
      <w:r w:rsidR="00F65E69">
        <w:t>último,</w:t>
      </w:r>
      <w:r>
        <w:t xml:space="preserve"> se reciben:</w:t>
      </w:r>
    </w:p>
    <w:p w:rsidR="00972315" w:rsidRDefault="00004418" w:rsidP="00C10E5C">
      <w:pPr>
        <w:pStyle w:val="Sinespaciado"/>
        <w:jc w:val="both"/>
      </w:pPr>
      <w:r>
        <w:t>64</w:t>
      </w:r>
      <w:r w:rsidR="00972315">
        <w:t xml:space="preserve"> Propuestas escritas.</w:t>
      </w:r>
    </w:p>
    <w:p w:rsidR="00972315" w:rsidRPr="00F65E69" w:rsidRDefault="00004418" w:rsidP="00F65E69">
      <w:pPr>
        <w:spacing w:after="0" w:line="240" w:lineRule="auto"/>
        <w:jc w:val="both"/>
        <w:rPr>
          <w:rFonts w:ascii="Times New Roman" w:eastAsia="Times New Roman" w:hAnsi="Times New Roman"/>
          <w:lang w:eastAsia="es-MX"/>
        </w:rPr>
      </w:pPr>
      <w:r>
        <w:t>64</w:t>
      </w:r>
      <w:r w:rsidR="00972315">
        <w:t xml:space="preserve"> Peticiones formuladas en el Formato de Consulta Ciudadana para la elaboración del Plan Estatal de Desarrollo</w:t>
      </w:r>
      <w:r>
        <w:t xml:space="preserve"> 2022-2028.</w:t>
      </w:r>
    </w:p>
    <w:p w:rsidR="00972315" w:rsidRPr="00F65E69" w:rsidRDefault="00972315" w:rsidP="00C10E5C">
      <w:pPr>
        <w:pStyle w:val="Sinespaciado"/>
        <w:jc w:val="both"/>
        <w:rPr>
          <w:b/>
        </w:rPr>
      </w:pPr>
      <w:r w:rsidRPr="00F65E69">
        <w:rPr>
          <w:b/>
        </w:rPr>
        <w:t>4.- CONCLUSIONES Y PROPUESTAS:</w:t>
      </w:r>
    </w:p>
    <w:p w:rsidR="00907396" w:rsidRDefault="00972315" w:rsidP="00907396">
      <w:pPr>
        <w:pStyle w:val="Sinespaciado"/>
        <w:jc w:val="both"/>
      </w:pPr>
      <w:r>
        <w:t xml:space="preserve">1.- </w:t>
      </w:r>
      <w:r w:rsidR="009D0A4D">
        <w:t xml:space="preserve">Mejorar el abasto </w:t>
      </w:r>
      <w:r w:rsidR="00907396">
        <w:t>de medicamentos y material de curación.</w:t>
      </w:r>
    </w:p>
    <w:p w:rsidR="00907396" w:rsidRDefault="00907396" w:rsidP="00907396">
      <w:pPr>
        <w:pStyle w:val="Sinespaciado"/>
        <w:jc w:val="both"/>
      </w:pPr>
      <w:r>
        <w:t xml:space="preserve">2.- </w:t>
      </w:r>
      <w:r w:rsidR="003925D1">
        <w:t>D</w:t>
      </w:r>
      <w:r>
        <w:t>otación de ambulancia</w:t>
      </w:r>
      <w:r w:rsidR="00900851">
        <w:t>s</w:t>
      </w:r>
      <w:r>
        <w:t>.</w:t>
      </w:r>
    </w:p>
    <w:p w:rsidR="00907396" w:rsidRDefault="003925D1" w:rsidP="00907396">
      <w:pPr>
        <w:pStyle w:val="Sinespaciado"/>
        <w:jc w:val="both"/>
      </w:pPr>
      <w:r>
        <w:t xml:space="preserve">3.- </w:t>
      </w:r>
      <w:r w:rsidR="00900B51">
        <w:t>Solución</w:t>
      </w:r>
      <w:r w:rsidR="009D0A4D">
        <w:t xml:space="preserve"> a la</w:t>
      </w:r>
      <w:r w:rsidR="00900B51">
        <w:t>s</w:t>
      </w:r>
      <w:r w:rsidR="009D0A4D">
        <w:t xml:space="preserve"> problemática</w:t>
      </w:r>
      <w:r w:rsidR="00900B51">
        <w:t>s</w:t>
      </w:r>
      <w:r w:rsidR="009D0A4D">
        <w:t xml:space="preserve"> </w:t>
      </w:r>
      <w:r w:rsidR="00907396">
        <w:t>intergremiales e intersindicales</w:t>
      </w:r>
      <w:r w:rsidR="00900851">
        <w:t xml:space="preserve"> que se dan en diferentes unidades médicas</w:t>
      </w:r>
      <w:r w:rsidR="00907396">
        <w:t>.</w:t>
      </w:r>
    </w:p>
    <w:p w:rsidR="00907396" w:rsidRDefault="00907396" w:rsidP="00907396">
      <w:pPr>
        <w:pStyle w:val="Sinespaciado"/>
        <w:jc w:val="both"/>
      </w:pPr>
      <w:r>
        <w:t>4.-</w:t>
      </w:r>
      <w:r w:rsidR="00900B51">
        <w:t>M</w:t>
      </w:r>
      <w:r w:rsidR="009D0A4D">
        <w:t xml:space="preserve">ejorar la </w:t>
      </w:r>
      <w:r w:rsidR="00900B51">
        <w:t>atención</w:t>
      </w:r>
      <w:r w:rsidR="00900851">
        <w:t xml:space="preserve"> medica</w:t>
      </w:r>
      <w:r w:rsidR="009D0A4D">
        <w:t xml:space="preserve"> con calidad y calidez</w:t>
      </w:r>
      <w:r w:rsidR="00A1477E">
        <w:t>.</w:t>
      </w:r>
    </w:p>
    <w:p w:rsidR="009D0A4D" w:rsidRDefault="003925D1" w:rsidP="00907396">
      <w:pPr>
        <w:pStyle w:val="Sinespaciado"/>
        <w:jc w:val="both"/>
      </w:pPr>
      <w:r>
        <w:t xml:space="preserve">5.- </w:t>
      </w:r>
      <w:r w:rsidR="00900B51">
        <w:t>C</w:t>
      </w:r>
      <w:r w:rsidR="009D0A4D">
        <w:t>onclusión</w:t>
      </w:r>
      <w:r w:rsidR="00900851">
        <w:t xml:space="preserve"> y entrega</w:t>
      </w:r>
      <w:r w:rsidR="009D0A4D">
        <w:t xml:space="preserve"> de </w:t>
      </w:r>
      <w:r w:rsidR="00A1477E">
        <w:t>Obras pendientes.</w:t>
      </w:r>
    </w:p>
    <w:p w:rsidR="003925D1" w:rsidRDefault="00900851" w:rsidP="00907396">
      <w:pPr>
        <w:pStyle w:val="Sinespaciado"/>
        <w:jc w:val="both"/>
      </w:pPr>
      <w:r>
        <w:t>6.- Realizar c</w:t>
      </w:r>
      <w:r w:rsidR="003925D1">
        <w:t>ampañas de esterilización de perros.</w:t>
      </w:r>
    </w:p>
    <w:p w:rsidR="003925D1" w:rsidRDefault="003925D1" w:rsidP="00907396">
      <w:pPr>
        <w:pStyle w:val="Sinespaciado"/>
        <w:jc w:val="both"/>
      </w:pPr>
      <w:r>
        <w:t xml:space="preserve">7.- </w:t>
      </w:r>
      <w:r w:rsidR="00900B51">
        <w:t>Revisar</w:t>
      </w:r>
      <w:r w:rsidR="00900851">
        <w:t xml:space="preserve"> y comunicar a las autoridades municipales</w:t>
      </w:r>
      <w:r w:rsidR="00900B51">
        <w:t xml:space="preserve"> los h</w:t>
      </w:r>
      <w:r>
        <w:t>orarios de atención</w:t>
      </w:r>
      <w:r w:rsidR="00900851">
        <w:t xml:space="preserve"> medica</w:t>
      </w:r>
      <w:r>
        <w:t xml:space="preserve"> por parte de los prestadores de servicio</w:t>
      </w:r>
      <w:r w:rsidR="00900851">
        <w:t xml:space="preserve"> centros de salud</w:t>
      </w:r>
      <w:r>
        <w:t>.</w:t>
      </w:r>
    </w:p>
    <w:p w:rsidR="003925D1" w:rsidRDefault="00900B51" w:rsidP="00907396">
      <w:pPr>
        <w:pStyle w:val="Sinespaciado"/>
        <w:jc w:val="both"/>
      </w:pPr>
      <w:r>
        <w:t>8.- Solicitud de personal</w:t>
      </w:r>
      <w:r w:rsidR="00900851">
        <w:t xml:space="preserve"> para fortalecer </w:t>
      </w:r>
      <w:r>
        <w:t xml:space="preserve">en </w:t>
      </w:r>
      <w:r w:rsidR="00900851">
        <w:t xml:space="preserve">centros de salud de </w:t>
      </w:r>
      <w:r>
        <w:t>áreas urbanas.</w:t>
      </w:r>
    </w:p>
    <w:p w:rsidR="003925D1" w:rsidRDefault="003925D1" w:rsidP="00907396">
      <w:pPr>
        <w:pStyle w:val="Sinespaciado"/>
        <w:jc w:val="both"/>
      </w:pPr>
      <w:r>
        <w:t>9.-</w:t>
      </w:r>
      <w:r w:rsidR="00900851">
        <w:t xml:space="preserve"> Asesoría</w:t>
      </w:r>
      <w:r w:rsidR="00900B51">
        <w:t xml:space="preserve"> en la cloración</w:t>
      </w:r>
      <w:r>
        <w:t xml:space="preserve"> del agua.</w:t>
      </w:r>
    </w:p>
    <w:p w:rsidR="008C6D88" w:rsidRDefault="003925D1" w:rsidP="00C10E5C">
      <w:pPr>
        <w:pStyle w:val="Sinespaciado"/>
        <w:jc w:val="both"/>
      </w:pPr>
      <w:r>
        <w:t xml:space="preserve">10.- </w:t>
      </w:r>
      <w:r w:rsidR="00900851">
        <w:t xml:space="preserve">Realizar </w:t>
      </w:r>
      <w:r>
        <w:t>convenios de contraprestación de servicios</w:t>
      </w:r>
      <w:r w:rsidR="00900851">
        <w:t xml:space="preserve"> para poder fortalecer centro de salud con personal contratado por municipios que así lo deseen</w:t>
      </w:r>
      <w:r w:rsidR="00A1477E">
        <w:t>.</w:t>
      </w:r>
      <w:bookmarkStart w:id="0" w:name="_GoBack"/>
      <w:bookmarkEnd w:id="0"/>
    </w:p>
    <w:p w:rsidR="000A299F" w:rsidRDefault="000A299F" w:rsidP="00C10E5C">
      <w:pPr>
        <w:pStyle w:val="Sinespaciado"/>
        <w:jc w:val="both"/>
      </w:pPr>
    </w:p>
    <w:p w:rsidR="008C6D88" w:rsidRDefault="00907396" w:rsidP="000A299F">
      <w:pPr>
        <w:pStyle w:val="Sinespaciado"/>
        <w:jc w:val="center"/>
      </w:pPr>
      <w:r>
        <w:t>M.SP Norberto Barroso Rojas</w:t>
      </w:r>
      <w:r w:rsidR="00AD1C3D">
        <w:t xml:space="preserve">                      </w:t>
      </w:r>
      <w:r>
        <w:t xml:space="preserve">                            Dr. Ángel Alfonso Quintero Martínez</w:t>
      </w:r>
    </w:p>
    <w:p w:rsidR="008C6D88" w:rsidRDefault="000A299F" w:rsidP="000A299F">
      <w:pPr>
        <w:pStyle w:val="Sinespaciado"/>
      </w:pPr>
      <w:r>
        <w:t xml:space="preserve">                        </w:t>
      </w:r>
      <w:r w:rsidR="008C6D88">
        <w:t xml:space="preserve">Coordinador                                                                                    </w:t>
      </w:r>
      <w:r>
        <w:t xml:space="preserve">          </w:t>
      </w:r>
      <w:r w:rsidR="008C6D88">
        <w:t>Moderador</w:t>
      </w:r>
    </w:p>
    <w:p w:rsidR="000A299F" w:rsidRDefault="000A299F" w:rsidP="000A299F">
      <w:pPr>
        <w:pStyle w:val="Sinespaciado"/>
      </w:pPr>
    </w:p>
    <w:p w:rsidR="003925D1" w:rsidRDefault="000A299F" w:rsidP="000A299F">
      <w:pPr>
        <w:pStyle w:val="Sinespaciado"/>
        <w:jc w:val="center"/>
      </w:pPr>
      <w:r>
        <w:t xml:space="preserve">  </w:t>
      </w:r>
      <w:r w:rsidR="003925D1">
        <w:t xml:space="preserve">La Dra. Laura Heredia Aguilar.                                       </w:t>
      </w:r>
      <w:r>
        <w:t xml:space="preserve">       </w:t>
      </w:r>
      <w:r w:rsidR="003925D1">
        <w:t xml:space="preserve"> </w:t>
      </w:r>
      <w:r>
        <w:t>El Dr</w:t>
      </w:r>
      <w:r w:rsidR="003925D1">
        <w:t xml:space="preserve">. </w:t>
      </w:r>
      <w:r>
        <w:t>Carlos Alberto Barcelos Taboada</w:t>
      </w:r>
    </w:p>
    <w:p w:rsidR="003925D1" w:rsidRDefault="000A299F" w:rsidP="000A299F">
      <w:pPr>
        <w:pStyle w:val="Sinespaciado"/>
      </w:pPr>
      <w:r>
        <w:t xml:space="preserve">                 </w:t>
      </w:r>
      <w:r w:rsidR="003925D1">
        <w:t>Relator de la Mesa Temática.</w:t>
      </w:r>
    </w:p>
    <w:p w:rsidR="008C6D88" w:rsidRPr="003734C0" w:rsidRDefault="003925D1" w:rsidP="00C10E5C">
      <w:pPr>
        <w:pStyle w:val="Sinespaciado"/>
        <w:jc w:val="both"/>
      </w:pPr>
      <w:r>
        <w:t xml:space="preserve">                                                                                                                                   </w:t>
      </w:r>
    </w:p>
    <w:sectPr w:rsidR="008C6D88" w:rsidRPr="003734C0" w:rsidSect="000A299F">
      <w:pgSz w:w="12240" w:h="15840"/>
      <w:pgMar w:top="142" w:right="118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D13D7"/>
    <w:multiLevelType w:val="hybridMultilevel"/>
    <w:tmpl w:val="AA2252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C0"/>
    <w:rsid w:val="00004418"/>
    <w:rsid w:val="000A299F"/>
    <w:rsid w:val="0018134D"/>
    <w:rsid w:val="001B30ED"/>
    <w:rsid w:val="002E102B"/>
    <w:rsid w:val="003043F1"/>
    <w:rsid w:val="003734C0"/>
    <w:rsid w:val="003925D1"/>
    <w:rsid w:val="0052082E"/>
    <w:rsid w:val="00665FAA"/>
    <w:rsid w:val="0067452D"/>
    <w:rsid w:val="006C2BF5"/>
    <w:rsid w:val="008C485B"/>
    <w:rsid w:val="008C6A77"/>
    <w:rsid w:val="008C6D88"/>
    <w:rsid w:val="00900851"/>
    <w:rsid w:val="00900B51"/>
    <w:rsid w:val="00907396"/>
    <w:rsid w:val="00972315"/>
    <w:rsid w:val="009D0A4D"/>
    <w:rsid w:val="009F65D5"/>
    <w:rsid w:val="00A11B56"/>
    <w:rsid w:val="00A1477E"/>
    <w:rsid w:val="00A6359C"/>
    <w:rsid w:val="00AD1C3D"/>
    <w:rsid w:val="00B44C92"/>
    <w:rsid w:val="00C10E5C"/>
    <w:rsid w:val="00C76EFB"/>
    <w:rsid w:val="00C85625"/>
    <w:rsid w:val="00E31A3B"/>
    <w:rsid w:val="00EA79ED"/>
    <w:rsid w:val="00EB7657"/>
    <w:rsid w:val="00EF00F9"/>
    <w:rsid w:val="00F324A8"/>
    <w:rsid w:val="00F53D48"/>
    <w:rsid w:val="00F6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31C1A-8997-4E3C-A074-A81C52C3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34C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65E69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5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613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2023-02-07T17:29:00Z</cp:lastPrinted>
  <dcterms:created xsi:type="dcterms:W3CDTF">2023-02-07T17:28:00Z</dcterms:created>
  <dcterms:modified xsi:type="dcterms:W3CDTF">2023-02-07T20:52:00Z</dcterms:modified>
</cp:coreProperties>
</file>