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34" w:rsidRDefault="00AC1334" w:rsidP="00AC1334">
      <w:pPr>
        <w:jc w:val="center"/>
        <w:rPr>
          <w:lang w:val="es-ES"/>
        </w:rPr>
      </w:pPr>
    </w:p>
    <w:p w:rsidR="00306185" w:rsidRPr="008F4DE8" w:rsidRDefault="00AC1334" w:rsidP="008F4DE8">
      <w:pPr>
        <w:jc w:val="center"/>
        <w:rPr>
          <w:rFonts w:ascii="Arial" w:hAnsi="Arial" w:cs="Arial"/>
          <w:b/>
          <w:lang w:val="es-ES"/>
        </w:rPr>
      </w:pPr>
      <w:r w:rsidRPr="008F4DE8">
        <w:rPr>
          <w:rFonts w:ascii="Arial" w:hAnsi="Arial" w:cs="Arial"/>
          <w:b/>
          <w:lang w:val="es-ES"/>
        </w:rPr>
        <w:t xml:space="preserve">LISTA DE MESAS </w:t>
      </w:r>
      <w:r w:rsidR="00771191">
        <w:rPr>
          <w:rFonts w:ascii="Arial" w:hAnsi="Arial" w:cs="Arial"/>
          <w:b/>
          <w:lang w:val="es-ES"/>
        </w:rPr>
        <w:t>SUB</w:t>
      </w:r>
      <w:r w:rsidRPr="008F4DE8">
        <w:rPr>
          <w:rFonts w:ascii="Arial" w:hAnsi="Arial" w:cs="Arial"/>
          <w:b/>
          <w:lang w:val="es-ES"/>
        </w:rPr>
        <w:t>TEMÁTICAS CON SUS RESPONSABLES</w:t>
      </w:r>
    </w:p>
    <w:p w:rsidR="008F4DE8" w:rsidRPr="008F4DE8" w:rsidRDefault="008F4DE8" w:rsidP="008F4DE8">
      <w:pPr>
        <w:jc w:val="center"/>
        <w:rPr>
          <w:rFonts w:ascii="Arial" w:hAnsi="Arial" w:cs="Arial"/>
          <w:sz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TEMA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DEPENDENCIA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RESPONSABLE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COMBATE A LA POBREZA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SECRETARÍA DE BIENESTAR, TEQUIO E INCLUSIÓN</w:t>
            </w:r>
          </w:p>
        </w:tc>
        <w:tc>
          <w:tcPr>
            <w:tcW w:w="2943" w:type="dxa"/>
          </w:tcPr>
          <w:p w:rsidR="00AC1334" w:rsidRPr="008F4DE8" w:rsidRDefault="008F4DE8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LIC. FRANCISCO CRUZ REYES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NIÑAS, NIÑOS Y ADOLESCENTES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 xml:space="preserve">SISTEMA LOCAL DE PROTECCIÓN </w:t>
            </w:r>
            <w:r w:rsidR="00636A7F">
              <w:rPr>
                <w:rFonts w:ascii="Arial" w:hAnsi="Arial" w:cs="Arial"/>
                <w:sz w:val="18"/>
                <w:lang w:val="es-ES"/>
              </w:rPr>
              <w:t xml:space="preserve">INTEGRAL </w:t>
            </w:r>
            <w:r w:rsidRPr="008F4DE8">
              <w:rPr>
                <w:rFonts w:ascii="Arial" w:hAnsi="Arial" w:cs="Arial"/>
                <w:sz w:val="18"/>
                <w:lang w:val="es-ES"/>
              </w:rPr>
              <w:t>DE LOS DERECHOS DE</w:t>
            </w:r>
            <w:r w:rsidR="00636A7F">
              <w:rPr>
                <w:rFonts w:ascii="Arial" w:hAnsi="Arial" w:cs="Arial"/>
                <w:sz w:val="18"/>
                <w:lang w:val="es-ES"/>
              </w:rPr>
              <w:t xml:space="preserve"> LAS</w:t>
            </w:r>
            <w:r w:rsidRPr="008F4DE8">
              <w:rPr>
                <w:rFonts w:ascii="Arial" w:hAnsi="Arial" w:cs="Arial"/>
                <w:sz w:val="18"/>
                <w:lang w:val="es-ES"/>
              </w:rPr>
              <w:t xml:space="preserve"> NIÑAS, </w:t>
            </w:r>
            <w:r w:rsidR="00636A7F">
              <w:rPr>
                <w:rFonts w:ascii="Arial" w:hAnsi="Arial" w:cs="Arial"/>
                <w:sz w:val="18"/>
                <w:lang w:val="es-ES"/>
              </w:rPr>
              <w:t>NIÑOS Y ADOLESCENTES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EUGENIO ARAFAT CHAVEZ BEDOLLA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PERSONAS CON DISCAPACIDAD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SISTEMA DIF OAXACA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LII YIO PÉREZ ZÁRATE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PERSONAS ADULTAS MAYORES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SISTEMA DIF OAXACA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ITA YETZI NAVARRO LÓPEZ</w:t>
            </w:r>
          </w:p>
        </w:tc>
      </w:tr>
      <w:tr w:rsidR="00AC1334" w:rsidRPr="00636A7F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DERECHOS DE LAS PERSONAS LGBT+</w:t>
            </w:r>
          </w:p>
        </w:tc>
        <w:tc>
          <w:tcPr>
            <w:tcW w:w="2943" w:type="dxa"/>
          </w:tcPr>
          <w:p w:rsidR="00AC1334" w:rsidRPr="008F4DE8" w:rsidRDefault="00636A7F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COORDINACIÓN PARA LA</w:t>
            </w:r>
            <w:r w:rsidR="00AC1334" w:rsidRPr="008F4DE8">
              <w:rPr>
                <w:rFonts w:ascii="Arial" w:hAnsi="Arial" w:cs="Arial"/>
                <w:sz w:val="18"/>
                <w:lang w:val="es-ES"/>
              </w:rPr>
              <w:t xml:space="preserve"> ATENCIÓ</w:t>
            </w:r>
            <w:r>
              <w:rPr>
                <w:rFonts w:ascii="Arial" w:hAnsi="Arial" w:cs="Arial"/>
                <w:sz w:val="18"/>
                <w:lang w:val="es-ES"/>
              </w:rPr>
              <w:t>N DE LOS DERECHOS HUMANOS</w:t>
            </w:r>
            <w:bookmarkStart w:id="0" w:name="_GoBack"/>
            <w:bookmarkEnd w:id="0"/>
          </w:p>
        </w:tc>
        <w:tc>
          <w:tcPr>
            <w:tcW w:w="2943" w:type="dxa"/>
          </w:tcPr>
          <w:p w:rsidR="00AC1334" w:rsidRPr="008F4DE8" w:rsidRDefault="008F4DE8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MX"/>
              </w:rPr>
              <w:t>LIC. FLOR ESTELA MORALES HERNÁNDEZ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DEPORTES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INSTITUTO DEL DEPORTE</w:t>
            </w:r>
          </w:p>
        </w:tc>
        <w:tc>
          <w:tcPr>
            <w:tcW w:w="2943" w:type="dxa"/>
          </w:tcPr>
          <w:p w:rsidR="00AC1334" w:rsidRPr="008F4DE8" w:rsidRDefault="008F4DE8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LIC. ZURIEL CONTRERAS JUÁREZ</w:t>
            </w:r>
          </w:p>
        </w:tc>
      </w:tr>
      <w:tr w:rsidR="00AC1334" w:rsidRPr="00636A7F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JUVENTUDES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INSTITUTO DE LA JUVENTUD DEL ESTADO DE OAXACA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ING. CARLOS ENRIQUE AMAYA LÓPEZ</w:t>
            </w:r>
          </w:p>
        </w:tc>
      </w:tr>
      <w:tr w:rsidR="00AC1334" w:rsidRPr="008F4DE8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CULTURAS Y ARTES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SECRETARÍA DE LAS CULTURAS Y ARTES</w:t>
            </w:r>
          </w:p>
        </w:tc>
        <w:tc>
          <w:tcPr>
            <w:tcW w:w="2943" w:type="dxa"/>
          </w:tcPr>
          <w:p w:rsidR="00AC1334" w:rsidRPr="008F4DE8" w:rsidRDefault="008F4DE8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ERIC PÉREZ VELASCO</w:t>
            </w:r>
          </w:p>
        </w:tc>
      </w:tr>
      <w:tr w:rsidR="00AC1334" w:rsidRPr="00636A7F" w:rsidTr="00AC1334">
        <w:tc>
          <w:tcPr>
            <w:tcW w:w="2942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8F4DE8">
              <w:rPr>
                <w:rFonts w:ascii="Arial" w:hAnsi="Arial" w:cs="Arial"/>
                <w:b/>
                <w:sz w:val="18"/>
                <w:lang w:val="es-ES"/>
              </w:rPr>
              <w:t>ATENCIÓN A LA POBLACIÓN MIGRANTE</w:t>
            </w:r>
          </w:p>
        </w:tc>
        <w:tc>
          <w:tcPr>
            <w:tcW w:w="2943" w:type="dxa"/>
          </w:tcPr>
          <w:p w:rsidR="00AC1334" w:rsidRPr="008F4DE8" w:rsidRDefault="00AC1334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INSTITUTO DE ATENCIÓN INTEGRAL AL MIGRANTE OAXAQUEÑO</w:t>
            </w:r>
          </w:p>
        </w:tc>
        <w:tc>
          <w:tcPr>
            <w:tcW w:w="2943" w:type="dxa"/>
          </w:tcPr>
          <w:p w:rsidR="00AC1334" w:rsidRPr="008F4DE8" w:rsidRDefault="008F4DE8" w:rsidP="008F4DE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8F4DE8">
              <w:rPr>
                <w:rFonts w:ascii="Arial" w:hAnsi="Arial" w:cs="Arial"/>
                <w:sz w:val="18"/>
                <w:lang w:val="es-ES"/>
              </w:rPr>
              <w:t>MTRO. JAVIER ABIMAEL RUIZ GARCIA</w:t>
            </w:r>
          </w:p>
        </w:tc>
      </w:tr>
    </w:tbl>
    <w:p w:rsidR="00AC1334" w:rsidRPr="008F4DE8" w:rsidRDefault="00AC1334" w:rsidP="008F4DE8">
      <w:pPr>
        <w:jc w:val="center"/>
        <w:rPr>
          <w:rFonts w:ascii="Arial" w:hAnsi="Arial" w:cs="Arial"/>
          <w:sz w:val="18"/>
          <w:lang w:val="es-ES"/>
        </w:rPr>
      </w:pPr>
    </w:p>
    <w:p w:rsidR="00AC1334" w:rsidRPr="008F4DE8" w:rsidRDefault="00AC1334" w:rsidP="008F4DE8">
      <w:pPr>
        <w:jc w:val="center"/>
        <w:rPr>
          <w:rFonts w:ascii="Arial" w:hAnsi="Arial" w:cs="Arial"/>
          <w:sz w:val="18"/>
          <w:lang w:val="es-ES"/>
        </w:rPr>
      </w:pPr>
    </w:p>
    <w:p w:rsidR="00AC1334" w:rsidRPr="00AC1334" w:rsidRDefault="00AC1334">
      <w:pPr>
        <w:rPr>
          <w:lang w:val="es-ES"/>
        </w:rPr>
      </w:pPr>
    </w:p>
    <w:sectPr w:rsidR="00AC1334" w:rsidRPr="00AC133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7C" w:rsidRDefault="00A9047C" w:rsidP="00AC1334">
      <w:pPr>
        <w:spacing w:after="0" w:line="240" w:lineRule="auto"/>
      </w:pPr>
      <w:r>
        <w:separator/>
      </w:r>
    </w:p>
  </w:endnote>
  <w:endnote w:type="continuationSeparator" w:id="0">
    <w:p w:rsidR="00A9047C" w:rsidRDefault="00A9047C" w:rsidP="00AC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7C" w:rsidRDefault="00A9047C" w:rsidP="00AC1334">
      <w:pPr>
        <w:spacing w:after="0" w:line="240" w:lineRule="auto"/>
      </w:pPr>
      <w:r>
        <w:separator/>
      </w:r>
    </w:p>
  </w:footnote>
  <w:footnote w:type="continuationSeparator" w:id="0">
    <w:p w:rsidR="00A9047C" w:rsidRDefault="00A9047C" w:rsidP="00AC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34" w:rsidRDefault="00AC1334">
    <w:pPr>
      <w:pStyle w:val="Encabezado"/>
    </w:pPr>
    <w:r w:rsidRPr="00FA2DD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97AB128" wp14:editId="32EB133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828925" cy="9934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1" r="63603"/>
                  <a:stretch/>
                </pic:blipFill>
                <pic:spPr bwMode="auto">
                  <a:xfrm>
                    <a:off x="0" y="0"/>
                    <a:ext cx="2828925" cy="9934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34"/>
    <w:rsid w:val="00306185"/>
    <w:rsid w:val="00575873"/>
    <w:rsid w:val="00636A7F"/>
    <w:rsid w:val="00771191"/>
    <w:rsid w:val="008F4DE8"/>
    <w:rsid w:val="00A9047C"/>
    <w:rsid w:val="00AC1334"/>
    <w:rsid w:val="00D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BE197"/>
  <w15:chartTrackingRefBased/>
  <w15:docId w15:val="{CC773BF9-CEA7-40BE-8226-38EB3AC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334"/>
  </w:style>
  <w:style w:type="paragraph" w:styleId="Piedepgina">
    <w:name w:val="footer"/>
    <w:basedOn w:val="Normal"/>
    <w:link w:val="PiedepginaCar"/>
    <w:uiPriority w:val="99"/>
    <w:unhideWhenUsed/>
    <w:rsid w:val="00AC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334"/>
  </w:style>
  <w:style w:type="table" w:styleId="Tablaconcuadrcula">
    <w:name w:val="Table Grid"/>
    <w:basedOn w:val="Tablanormal"/>
    <w:uiPriority w:val="39"/>
    <w:rsid w:val="00AC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5</cp:revision>
  <dcterms:created xsi:type="dcterms:W3CDTF">2023-03-23T19:00:00Z</dcterms:created>
  <dcterms:modified xsi:type="dcterms:W3CDTF">2023-03-23T19:26:00Z</dcterms:modified>
</cp:coreProperties>
</file>