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99DF" w14:textId="77777777" w:rsidR="007F6A9A" w:rsidRPr="009D656B" w:rsidRDefault="007F6A9A">
      <w:pPr>
        <w:rPr>
          <w:rFonts w:ascii="Arial" w:eastAsia="Univia Pro Light" w:hAnsi="Arial" w:cs="Arial"/>
          <w:sz w:val="20"/>
          <w:szCs w:val="20"/>
        </w:rPr>
      </w:pPr>
    </w:p>
    <w:tbl>
      <w:tblPr>
        <w:tblStyle w:val="a2"/>
        <w:tblW w:w="14314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4"/>
      </w:tblGrid>
      <w:tr w:rsidR="007F6A9A" w:rsidRPr="009D656B" w14:paraId="69556789" w14:textId="77777777">
        <w:trPr>
          <w:trHeight w:val="20"/>
        </w:trPr>
        <w:tc>
          <w:tcPr>
            <w:tcW w:w="14314" w:type="dxa"/>
            <w:shd w:val="clear" w:color="auto" w:fill="205968"/>
          </w:tcPr>
          <w:p w14:paraId="3EBCBAC2" w14:textId="52A2E1F7" w:rsidR="007F6A9A" w:rsidRPr="009D656B" w:rsidRDefault="00F721F3" w:rsidP="00F7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center"/>
              <w:rPr>
                <w:rFonts w:ascii="Arial" w:eastAsia="Univia Pro" w:hAnsi="Arial" w:cs="Arial"/>
                <w:b/>
                <w:sz w:val="20"/>
                <w:szCs w:val="20"/>
              </w:rPr>
            </w:pPr>
            <w:r>
              <w:rPr>
                <w:rFonts w:ascii="Arial" w:eastAsia="Univia Pro" w:hAnsi="Arial" w:cs="Arial"/>
                <w:b/>
                <w:color w:val="FFFFFF"/>
                <w:sz w:val="20"/>
                <w:szCs w:val="20"/>
              </w:rPr>
              <w:t>LISTA DE INVITADAS E INVITADOS ESPECIALES</w:t>
            </w:r>
          </w:p>
        </w:tc>
      </w:tr>
      <w:tr w:rsidR="007F6A9A" w:rsidRPr="009D656B" w14:paraId="074BD6C9" w14:textId="77777777" w:rsidTr="00F721F3">
        <w:trPr>
          <w:trHeight w:val="1294"/>
        </w:trPr>
        <w:tc>
          <w:tcPr>
            <w:tcW w:w="14314" w:type="dxa"/>
            <w:vAlign w:val="center"/>
          </w:tcPr>
          <w:p w14:paraId="1B2D8453" w14:textId="77777777" w:rsidR="004627BE" w:rsidRDefault="004627BE" w:rsidP="008024FE">
            <w:pPr>
              <w:jc w:val="center"/>
              <w:rPr>
                <w:rFonts w:ascii="Arial" w:eastAsia="Univia Pro Light" w:hAnsi="Arial" w:cs="Arial"/>
                <w:b/>
                <w:sz w:val="20"/>
                <w:szCs w:val="20"/>
              </w:rPr>
            </w:pPr>
          </w:p>
          <w:p w14:paraId="659647A2" w14:textId="7121079A" w:rsidR="007F6A9A" w:rsidRDefault="00345B39" w:rsidP="008024FE">
            <w:pPr>
              <w:jc w:val="center"/>
              <w:rPr>
                <w:rFonts w:ascii="Arial" w:eastAsia="Univia Pro Light" w:hAnsi="Arial" w:cs="Arial"/>
                <w:sz w:val="20"/>
                <w:szCs w:val="20"/>
              </w:rPr>
            </w:pPr>
            <w:r w:rsidRPr="004627BE">
              <w:rPr>
                <w:rFonts w:ascii="Arial" w:eastAsia="Univia Pro Light" w:hAnsi="Arial" w:cs="Arial"/>
                <w:sz w:val="20"/>
                <w:szCs w:val="20"/>
              </w:rPr>
              <w:t>C.D.E.O Laura Estrada Mauro</w:t>
            </w:r>
            <w:r w:rsidR="00786DB8" w:rsidRPr="004627BE">
              <w:rPr>
                <w:rFonts w:ascii="Arial" w:eastAsia="Univia Pro Light" w:hAnsi="Arial" w:cs="Arial"/>
                <w:sz w:val="20"/>
                <w:szCs w:val="20"/>
              </w:rPr>
              <w:t>,</w:t>
            </w:r>
            <w:r w:rsidR="008024FE">
              <w:rPr>
                <w:rFonts w:ascii="Arial" w:eastAsia="Univia Pro Light" w:hAnsi="Arial" w:cs="Arial"/>
                <w:sz w:val="20"/>
                <w:szCs w:val="20"/>
              </w:rPr>
              <w:t xml:space="preserve"> </w:t>
            </w:r>
            <w:r w:rsidRPr="009D656B">
              <w:rPr>
                <w:rFonts w:ascii="Arial" w:eastAsia="Univia Pro Light" w:hAnsi="Arial" w:cs="Arial"/>
                <w:sz w:val="20"/>
                <w:szCs w:val="20"/>
              </w:rPr>
              <w:t>Secretaria de Bienestar Tequio e Inclusión</w:t>
            </w:r>
            <w:r w:rsidR="008024FE">
              <w:rPr>
                <w:rFonts w:ascii="Arial" w:eastAsia="Univia Pro Light" w:hAnsi="Arial" w:cs="Arial"/>
                <w:sz w:val="20"/>
                <w:szCs w:val="20"/>
              </w:rPr>
              <w:t>.</w:t>
            </w:r>
          </w:p>
          <w:p w14:paraId="4B51C2D1" w14:textId="65D10F20" w:rsidR="008024FE" w:rsidRDefault="008024FE" w:rsidP="008024FE">
            <w:pPr>
              <w:jc w:val="center"/>
              <w:rPr>
                <w:rFonts w:ascii="Arial" w:eastAsia="Univia Pro Light" w:hAnsi="Arial" w:cs="Arial"/>
                <w:sz w:val="20"/>
                <w:szCs w:val="20"/>
              </w:rPr>
            </w:pPr>
            <w:r w:rsidRPr="009D656B">
              <w:rPr>
                <w:rFonts w:ascii="Arial" w:eastAsia="Univia Pro Light" w:hAnsi="Arial" w:cs="Arial"/>
                <w:sz w:val="20"/>
                <w:szCs w:val="20"/>
              </w:rPr>
              <w:t>Lic. Juanita Cruz Cruz,</w:t>
            </w:r>
            <w:r>
              <w:rPr>
                <w:rFonts w:ascii="Arial" w:eastAsia="Univia Pro Light" w:hAnsi="Arial" w:cs="Arial"/>
                <w:sz w:val="20"/>
                <w:szCs w:val="20"/>
              </w:rPr>
              <w:t xml:space="preserve"> </w:t>
            </w:r>
            <w:r w:rsidRPr="009D656B">
              <w:rPr>
                <w:rFonts w:ascii="Arial" w:eastAsia="Univia Pro Light" w:hAnsi="Arial" w:cs="Arial"/>
                <w:sz w:val="20"/>
                <w:szCs w:val="20"/>
              </w:rPr>
              <w:t>Instituto de Planeación para el Bienestar.</w:t>
            </w:r>
          </w:p>
          <w:p w14:paraId="203E3876" w14:textId="5F7EB75A" w:rsidR="008024FE" w:rsidRDefault="008024FE" w:rsidP="008024FE">
            <w:pPr>
              <w:jc w:val="center"/>
              <w:rPr>
                <w:rFonts w:ascii="Arial" w:eastAsia="Univia Pro Light" w:hAnsi="Arial" w:cs="Arial"/>
                <w:sz w:val="20"/>
                <w:szCs w:val="20"/>
              </w:rPr>
            </w:pPr>
            <w:r w:rsidRPr="009D656B">
              <w:rPr>
                <w:rFonts w:ascii="Arial" w:eastAsia="Univia Pro Light" w:hAnsi="Arial" w:cs="Arial"/>
                <w:sz w:val="20"/>
                <w:szCs w:val="20"/>
              </w:rPr>
              <w:t>Mtro. Víctor Vásquez Castillejos</w:t>
            </w:r>
            <w:r>
              <w:rPr>
                <w:rFonts w:ascii="Arial" w:eastAsia="Univia Pro Light" w:hAnsi="Arial" w:cs="Arial"/>
                <w:sz w:val="20"/>
                <w:szCs w:val="20"/>
              </w:rPr>
              <w:t xml:space="preserve">, </w:t>
            </w:r>
            <w:r w:rsidRPr="009D656B">
              <w:rPr>
                <w:rFonts w:ascii="Arial" w:eastAsia="Univia Pro Light" w:hAnsi="Arial" w:cs="Arial"/>
                <w:sz w:val="20"/>
                <w:szCs w:val="20"/>
              </w:rPr>
              <w:t>Secretario de las Culturas y Artes del Estado de Oaxaca</w:t>
            </w:r>
            <w:r>
              <w:rPr>
                <w:rFonts w:ascii="Arial" w:eastAsia="Univia Pro Light" w:hAnsi="Arial" w:cs="Arial"/>
                <w:sz w:val="20"/>
                <w:szCs w:val="20"/>
              </w:rPr>
              <w:t>.</w:t>
            </w:r>
          </w:p>
          <w:p w14:paraId="24F87CFB" w14:textId="3A4A089F" w:rsidR="008024FE" w:rsidRDefault="008024FE" w:rsidP="008024FE">
            <w:pPr>
              <w:jc w:val="center"/>
              <w:rPr>
                <w:rFonts w:ascii="Arial" w:eastAsia="Univia Pro Light" w:hAnsi="Arial" w:cs="Arial"/>
                <w:sz w:val="20"/>
                <w:szCs w:val="20"/>
              </w:rPr>
            </w:pPr>
            <w:r w:rsidRPr="009D656B">
              <w:rPr>
                <w:rFonts w:ascii="Arial" w:eastAsia="Univia Pro Light" w:hAnsi="Arial" w:cs="Arial"/>
                <w:sz w:val="20"/>
                <w:szCs w:val="20"/>
              </w:rPr>
              <w:t>Dr. Salomón Nahmad Sittón</w:t>
            </w:r>
            <w:r>
              <w:rPr>
                <w:rFonts w:ascii="Arial" w:eastAsia="Univia Pro Light" w:hAnsi="Arial" w:cs="Arial"/>
                <w:sz w:val="20"/>
                <w:szCs w:val="20"/>
              </w:rPr>
              <w:t xml:space="preserve">, </w:t>
            </w:r>
            <w:r w:rsidRPr="009D656B">
              <w:rPr>
                <w:rFonts w:ascii="Arial" w:eastAsia="Univia Pro Light" w:hAnsi="Arial" w:cs="Arial"/>
                <w:sz w:val="20"/>
                <w:szCs w:val="20"/>
              </w:rPr>
              <w:t>Consejero Académico del CONEVAL.</w:t>
            </w:r>
          </w:p>
          <w:p w14:paraId="45398DBC" w14:textId="073AA869" w:rsidR="008024FE" w:rsidRDefault="008024FE" w:rsidP="008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9D656B">
              <w:rPr>
                <w:rFonts w:ascii="Arial" w:hAnsi="Arial" w:cs="Arial"/>
                <w:sz w:val="20"/>
                <w:szCs w:val="20"/>
              </w:rPr>
              <w:t>Bartolo Carrera Palacios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656B">
              <w:rPr>
                <w:rFonts w:ascii="Arial" w:hAnsi="Arial" w:cs="Arial"/>
                <w:sz w:val="20"/>
                <w:szCs w:val="20"/>
              </w:rPr>
              <w:t>Director General del Archivo General del estado de Oaxaca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F98DF7" w14:textId="3A690ECB" w:rsidR="008024FE" w:rsidRDefault="008024FE" w:rsidP="008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sz w:val="20"/>
                <w:szCs w:val="20"/>
              </w:rPr>
              <w:t>Elpidio Altamirano</w:t>
            </w:r>
            <w:r>
              <w:rPr>
                <w:rFonts w:ascii="Arial" w:hAnsi="Arial" w:cs="Arial"/>
                <w:sz w:val="20"/>
                <w:szCs w:val="20"/>
              </w:rPr>
              <w:t xml:space="preserve"> López, </w:t>
            </w:r>
            <w:r>
              <w:rPr>
                <w:rFonts w:ascii="Arial" w:hAnsi="Arial" w:cs="Arial"/>
                <w:sz w:val="20"/>
                <w:szCs w:val="20"/>
              </w:rPr>
              <w:t>Coordinador General de COPEVAL</w:t>
            </w:r>
          </w:p>
          <w:p w14:paraId="3F244EE6" w14:textId="6E18F3C8" w:rsidR="008024FE" w:rsidRDefault="008024FE" w:rsidP="008024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Lic. Rodrigo Vásquez Vásquez, </w:t>
            </w:r>
            <w:r w:rsidRPr="008024FE">
              <w:rPr>
                <w:rFonts w:ascii="Arial" w:hAnsi="Arial" w:cs="Arial"/>
                <w:sz w:val="20"/>
              </w:rPr>
              <w:t>Director General del Instituto de Juventud del Estado de Oaxaca</w:t>
            </w:r>
          </w:p>
          <w:p w14:paraId="4E4D202A" w14:textId="67951D01" w:rsidR="008024FE" w:rsidRDefault="008024FE" w:rsidP="008024FE">
            <w:pPr>
              <w:jc w:val="center"/>
              <w:rPr>
                <w:rFonts w:ascii="Arial" w:hAnsi="Arial" w:cs="Arial"/>
                <w:sz w:val="20"/>
              </w:rPr>
            </w:pPr>
            <w:r w:rsidRPr="004627BE">
              <w:rPr>
                <w:rFonts w:ascii="Arial" w:hAnsi="Arial" w:cs="Arial"/>
                <w:sz w:val="20"/>
              </w:rPr>
              <w:t>Mtra. Flor Estela Morales Hernández</w:t>
            </w:r>
            <w:r w:rsidRPr="004627BE">
              <w:rPr>
                <w:rFonts w:ascii="Arial" w:hAnsi="Arial" w:cs="Arial"/>
                <w:sz w:val="20"/>
              </w:rPr>
              <w:t>,</w:t>
            </w:r>
            <w:r w:rsidRPr="004627BE">
              <w:rPr>
                <w:rFonts w:ascii="Arial" w:hAnsi="Arial" w:cs="Arial"/>
                <w:sz w:val="20"/>
              </w:rPr>
              <w:t xml:space="preserve"> Coordinadora para la Atención de los Derechos Humanos</w:t>
            </w:r>
          </w:p>
          <w:p w14:paraId="5E86A620" w14:textId="61175637" w:rsidR="004627BE" w:rsidRPr="004627BE" w:rsidRDefault="004627BE" w:rsidP="008024FE">
            <w:pPr>
              <w:jc w:val="center"/>
              <w:rPr>
                <w:rFonts w:ascii="Arial" w:eastAsia="Univia Pro Light" w:hAnsi="Arial" w:cs="Arial"/>
                <w:sz w:val="14"/>
                <w:szCs w:val="20"/>
              </w:rPr>
            </w:pPr>
            <w:r w:rsidRPr="004627BE">
              <w:rPr>
                <w:rFonts w:ascii="Arial" w:hAnsi="Arial" w:cs="Arial"/>
                <w:sz w:val="20"/>
              </w:rPr>
              <w:t>Lic. Alma Deysi Bautista Ramos Secretaria Ejecutiva del Sistema Local de Protección Integral de los Derechos de Niñas, Niños y Adolescentes</w:t>
            </w:r>
          </w:p>
          <w:p w14:paraId="798F3E09" w14:textId="62AB6D8B" w:rsidR="00345B39" w:rsidRPr="009D656B" w:rsidRDefault="00345B39" w:rsidP="00345B39">
            <w:pPr>
              <w:rPr>
                <w:rFonts w:ascii="Arial" w:eastAsia="Univia Pro Light" w:hAnsi="Arial" w:cs="Arial"/>
                <w:sz w:val="20"/>
                <w:szCs w:val="20"/>
              </w:rPr>
            </w:pPr>
          </w:p>
        </w:tc>
      </w:tr>
    </w:tbl>
    <w:p w14:paraId="037B85B6" w14:textId="77777777" w:rsidR="007F6A9A" w:rsidRPr="009D656B" w:rsidRDefault="007F6A9A">
      <w:pPr>
        <w:rPr>
          <w:rFonts w:ascii="Arial" w:eastAsia="Univia Pro Light" w:hAnsi="Arial" w:cs="Arial"/>
          <w:sz w:val="20"/>
          <w:szCs w:val="20"/>
        </w:rPr>
      </w:pPr>
    </w:p>
    <w:p w14:paraId="1D6D0024" w14:textId="77777777" w:rsidR="007F6A9A" w:rsidRPr="009D656B" w:rsidRDefault="007F6A9A" w:rsidP="009125BA">
      <w:pPr>
        <w:rPr>
          <w:rFonts w:ascii="Arial" w:eastAsia="Univia Pro Light" w:hAnsi="Arial" w:cs="Arial"/>
          <w:sz w:val="20"/>
          <w:szCs w:val="20"/>
        </w:rPr>
      </w:pPr>
      <w:bookmarkStart w:id="0" w:name="_GoBack"/>
      <w:bookmarkEnd w:id="0"/>
    </w:p>
    <w:sectPr w:rsidR="007F6A9A" w:rsidRPr="009D656B">
      <w:headerReference w:type="default" r:id="rId7"/>
      <w:footerReference w:type="default" r:id="rId8"/>
      <w:pgSz w:w="15840" w:h="12240" w:orient="landscape"/>
      <w:pgMar w:top="275" w:right="851" w:bottom="567" w:left="851" w:header="454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856B" w14:textId="77777777" w:rsidR="00BA120A" w:rsidRDefault="00BA120A">
      <w:r>
        <w:separator/>
      </w:r>
    </w:p>
  </w:endnote>
  <w:endnote w:type="continuationSeparator" w:id="0">
    <w:p w14:paraId="45868C0E" w14:textId="77777777" w:rsidR="00BA120A" w:rsidRDefault="00BA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altName w:val="Courier New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Univia Pro">
    <w:altName w:val="Courier New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DC1E" w14:textId="281578CE" w:rsidR="007F6A9A" w:rsidRDefault="00786D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Pág.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4627BE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4627BE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1F8E" w14:textId="77777777" w:rsidR="00BA120A" w:rsidRDefault="00BA120A">
      <w:r>
        <w:separator/>
      </w:r>
    </w:p>
  </w:footnote>
  <w:footnote w:type="continuationSeparator" w:id="0">
    <w:p w14:paraId="258ADCA3" w14:textId="77777777" w:rsidR="00BA120A" w:rsidRDefault="00BA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CF696" w14:textId="6F03CA61" w:rsidR="007F6A9A" w:rsidRPr="004627BE" w:rsidRDefault="00345B39" w:rsidP="004627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Univia Pro" w:eastAsia="Univia Pro" w:hAnsi="Univia Pro" w:cs="Univia Pro"/>
        <w:color w:val="595959"/>
      </w:rPr>
    </w:pPr>
    <w:r w:rsidRPr="00FA2DDC">
      <w:rPr>
        <w:rFonts w:ascii="Arial" w:hAnsi="Arial" w:cs="Arial"/>
        <w:noProof/>
        <w:lang w:val="en-US"/>
      </w:rPr>
      <w:drawing>
        <wp:anchor distT="0" distB="0" distL="114300" distR="114300" simplePos="0" relativeHeight="251661312" behindDoc="1" locked="0" layoutInCell="1" allowOverlap="1" wp14:anchorId="709DBF05" wp14:editId="53BB4A42">
          <wp:simplePos x="0" y="0"/>
          <wp:positionH relativeFrom="page">
            <wp:posOffset>352425</wp:posOffset>
          </wp:positionH>
          <wp:positionV relativeFrom="paragraph">
            <wp:posOffset>-355600</wp:posOffset>
          </wp:positionV>
          <wp:extent cx="2828925" cy="99345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1" r="63603"/>
                  <a:stretch/>
                </pic:blipFill>
                <pic:spPr bwMode="auto">
                  <a:xfrm>
                    <a:off x="0" y="0"/>
                    <a:ext cx="2828925" cy="9934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CD7A6" w14:textId="6D26CDED" w:rsidR="007F6A9A" w:rsidRDefault="007F6A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Univia Pro" w:eastAsia="Univia Pro" w:hAnsi="Univia Pro" w:cs="Univia Pro"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483"/>
    <w:multiLevelType w:val="multilevel"/>
    <w:tmpl w:val="7354C524"/>
    <w:lvl w:ilvl="0">
      <w:start w:val="1"/>
      <w:numFmt w:val="upperRoman"/>
      <w:lvlText w:val="%1)"/>
      <w:lvlJc w:val="left"/>
      <w:pPr>
        <w:ind w:left="1080" w:hanging="720"/>
      </w:pPr>
      <w:rPr>
        <w:color w:val="FFFF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85B2F"/>
    <w:multiLevelType w:val="hybridMultilevel"/>
    <w:tmpl w:val="BA503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14E3"/>
    <w:multiLevelType w:val="multilevel"/>
    <w:tmpl w:val="D94A7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9A"/>
    <w:rsid w:val="00042563"/>
    <w:rsid w:val="00125C68"/>
    <w:rsid w:val="00135B2E"/>
    <w:rsid w:val="002523D2"/>
    <w:rsid w:val="002640F2"/>
    <w:rsid w:val="00267913"/>
    <w:rsid w:val="0032211D"/>
    <w:rsid w:val="00345B39"/>
    <w:rsid w:val="00387B38"/>
    <w:rsid w:val="003E3AF8"/>
    <w:rsid w:val="00410F42"/>
    <w:rsid w:val="004463C6"/>
    <w:rsid w:val="004627BE"/>
    <w:rsid w:val="00470576"/>
    <w:rsid w:val="004D6EFF"/>
    <w:rsid w:val="00502017"/>
    <w:rsid w:val="005D2F43"/>
    <w:rsid w:val="006153E1"/>
    <w:rsid w:val="006C6C8D"/>
    <w:rsid w:val="006F716D"/>
    <w:rsid w:val="0070156D"/>
    <w:rsid w:val="00703666"/>
    <w:rsid w:val="00786DB8"/>
    <w:rsid w:val="007A6637"/>
    <w:rsid w:val="007F6A9A"/>
    <w:rsid w:val="008024FE"/>
    <w:rsid w:val="009125BA"/>
    <w:rsid w:val="00936B91"/>
    <w:rsid w:val="009A047A"/>
    <w:rsid w:val="009D656B"/>
    <w:rsid w:val="00A94AF9"/>
    <w:rsid w:val="00AF6530"/>
    <w:rsid w:val="00B3155F"/>
    <w:rsid w:val="00BA120A"/>
    <w:rsid w:val="00CB6577"/>
    <w:rsid w:val="00D044E8"/>
    <w:rsid w:val="00F1785F"/>
    <w:rsid w:val="00F721F3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05E5B"/>
  <w15:docId w15:val="{8EA4B028-67C0-429E-A39B-8179B9DD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36B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B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5B39"/>
  </w:style>
  <w:style w:type="paragraph" w:styleId="Piedepgina">
    <w:name w:val="footer"/>
    <w:basedOn w:val="Normal"/>
    <w:link w:val="PiedepginaCar"/>
    <w:uiPriority w:val="99"/>
    <w:unhideWhenUsed/>
    <w:rsid w:val="00345B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NOEL</cp:lastModifiedBy>
  <cp:revision>6</cp:revision>
  <dcterms:created xsi:type="dcterms:W3CDTF">2023-02-16T03:18:00Z</dcterms:created>
  <dcterms:modified xsi:type="dcterms:W3CDTF">2023-03-23T18:33:00Z</dcterms:modified>
</cp:coreProperties>
</file>