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Arial" w:cs="Arial" w:eastAsia="Arial" w:hAnsi="Arial"/>
        </w:rPr>
      </w:pPr>
      <w:r w:rsidDel="00000000" w:rsidR="00000000" w:rsidRPr="00000000">
        <w:rPr>
          <w:rFonts w:ascii="Arial" w:cs="Arial" w:eastAsia="Arial" w:hAnsi="Arial"/>
          <w:rtl w:val="0"/>
        </w:rPr>
        <w:t xml:space="preserve">RELATORIA DE MESA TEMATICA SECTORIAL EN MATERIA DE SALUD</w:t>
      </w:r>
    </w:p>
    <w:p w:rsidR="00000000" w:rsidDel="00000000" w:rsidP="00000000" w:rsidRDefault="00000000" w:rsidRPr="00000000" w14:paraId="00000002">
      <w:pPr>
        <w:jc w:val="both"/>
        <w:rPr>
          <w:rFonts w:ascii="Arial" w:cs="Arial" w:eastAsia="Arial" w:hAnsi="Arial"/>
        </w:rPr>
      </w:pPr>
      <w:r w:rsidDel="00000000" w:rsidR="00000000" w:rsidRPr="00000000">
        <w:rPr>
          <w:rtl w:val="0"/>
        </w:rPr>
      </w:r>
    </w:p>
    <w:p w:rsidR="00000000" w:rsidDel="00000000" w:rsidP="00000000" w:rsidRDefault="00000000" w:rsidRPr="00000000" w14:paraId="00000003">
      <w:pPr>
        <w:jc w:val="both"/>
        <w:rPr>
          <w:rFonts w:ascii="Arial" w:cs="Arial" w:eastAsia="Arial" w:hAnsi="Arial"/>
        </w:rPr>
      </w:pPr>
      <w:r w:rsidDel="00000000" w:rsidR="00000000" w:rsidRPr="00000000">
        <w:rPr>
          <w:rtl w:val="0"/>
        </w:rPr>
      </w:r>
    </w:p>
    <w:p w:rsidR="00000000" w:rsidDel="00000000" w:rsidP="00000000" w:rsidRDefault="00000000" w:rsidRPr="00000000" w14:paraId="00000004">
      <w:pPr>
        <w:jc w:val="both"/>
        <w:rPr>
          <w:rFonts w:ascii="Arial" w:cs="Arial" w:eastAsia="Arial" w:hAnsi="Arial"/>
        </w:rPr>
      </w:pPr>
      <w:r w:rsidDel="00000000" w:rsidR="00000000" w:rsidRPr="00000000">
        <w:rPr>
          <w:rtl w:val="0"/>
        </w:rPr>
      </w:r>
    </w:p>
    <w:p w:rsidR="00000000" w:rsidDel="00000000" w:rsidP="00000000" w:rsidRDefault="00000000" w:rsidRPr="00000000" w14:paraId="00000005">
      <w:pPr>
        <w:jc w:val="both"/>
        <w:rPr>
          <w:rFonts w:ascii="Arial" w:cs="Arial" w:eastAsia="Arial" w:hAnsi="Arial"/>
        </w:rPr>
      </w:pPr>
      <w:r w:rsidDel="00000000" w:rsidR="00000000" w:rsidRPr="00000000">
        <w:rPr>
          <w:rFonts w:ascii="Arial" w:cs="Arial" w:eastAsia="Arial" w:hAnsi="Arial"/>
          <w:rtl w:val="0"/>
        </w:rPr>
        <w:t xml:space="preserve">En la Ciudad de Ixtlán de Juarez, Oaxaca, siendo las 10:00 horas con cero minutos del día 2 de febrero del dos mil veintitrés, reunidos en las instalaciones de la Universidad, sita en camino a la universidad s/n, del Municipio de Ixtlán de Juarez, Oaxaca; La C. M. S. P. Ivett Caballero López, Coordinador de la Mesa Temática Sectorial en materia de Salud, la C. Dra. Isabel Saavedra reyes, en su calidad de Moderador, y la C. Dra. Margarita Soledad Miguel Santos, como relatora de la Mesa referida, acompañados con personal institucional, </w:t>
      </w:r>
      <w:r w:rsidDel="00000000" w:rsidR="00000000" w:rsidRPr="00000000">
        <w:rPr>
          <w:rFonts w:ascii="Arial" w:cs="Arial" w:eastAsia="Arial" w:hAnsi="Arial"/>
          <w:highlight w:val="yellow"/>
          <w:rtl w:val="0"/>
        </w:rPr>
        <w:t xml:space="preserve">C. M. S. P. Victor Jiménez Martínez, Director de Planeación y Desarrollo de los SSO, </w:t>
      </w:r>
      <w:r w:rsidDel="00000000" w:rsidR="00000000" w:rsidRPr="00000000">
        <w:rPr>
          <w:rFonts w:ascii="Arial" w:cs="Arial" w:eastAsia="Arial" w:hAnsi="Arial"/>
          <w:rtl w:val="0"/>
        </w:rPr>
        <w:t xml:space="preserve">así como Autoridades civiles de la región. Todas y todos con al objetivo de participar en el proceso de trabajo convocado en respuesta a los compromisos establecidos en la Ley Estatal de Planeación sobre la elaboración y formulación del Plan Estatal de Desarrollo, de acuerdo con el siguiente:</w:t>
      </w:r>
    </w:p>
    <w:p w:rsidR="00000000" w:rsidDel="00000000" w:rsidP="00000000" w:rsidRDefault="00000000" w:rsidRPr="00000000" w14:paraId="00000006">
      <w:pPr>
        <w:jc w:val="both"/>
        <w:rPr>
          <w:rFonts w:ascii="Arial" w:cs="Arial" w:eastAsia="Arial" w:hAnsi="Arial"/>
        </w:rPr>
      </w:pPr>
      <w:r w:rsidDel="00000000" w:rsidR="00000000" w:rsidRPr="00000000">
        <w:rPr>
          <w:rtl w:val="0"/>
        </w:rPr>
      </w:r>
    </w:p>
    <w:p w:rsidR="00000000" w:rsidDel="00000000" w:rsidP="00000000" w:rsidRDefault="00000000" w:rsidRPr="00000000" w14:paraId="00000007">
      <w:pPr>
        <w:jc w:val="both"/>
        <w:rPr>
          <w:rFonts w:ascii="Arial" w:cs="Arial" w:eastAsia="Arial" w:hAnsi="Arial"/>
        </w:rPr>
      </w:pPr>
      <w:r w:rsidDel="00000000" w:rsidR="00000000" w:rsidRPr="00000000">
        <w:rPr>
          <w:rtl w:val="0"/>
        </w:rPr>
      </w:r>
    </w:p>
    <w:p w:rsidR="00000000" w:rsidDel="00000000" w:rsidP="00000000" w:rsidRDefault="00000000" w:rsidRPr="00000000" w14:paraId="00000008">
      <w:pPr>
        <w:jc w:val="both"/>
        <w:rPr>
          <w:rFonts w:ascii="Arial" w:cs="Arial" w:eastAsia="Arial" w:hAnsi="Arial"/>
        </w:rPr>
      </w:pPr>
      <w:r w:rsidDel="00000000" w:rsidR="00000000" w:rsidRPr="00000000">
        <w:rPr>
          <w:rFonts w:ascii="Arial" w:cs="Arial" w:eastAsia="Arial" w:hAnsi="Arial"/>
          <w:rtl w:val="0"/>
        </w:rPr>
        <w:t xml:space="preserve">Orden del dia</w:t>
      </w:r>
    </w:p>
    <w:p w:rsidR="00000000" w:rsidDel="00000000" w:rsidP="00000000" w:rsidRDefault="00000000" w:rsidRPr="00000000" w14:paraId="00000009">
      <w:pPr>
        <w:jc w:val="both"/>
        <w:rPr>
          <w:rFonts w:ascii="Arial" w:cs="Arial" w:eastAsia="Arial" w:hAnsi="Arial"/>
        </w:rPr>
      </w:pPr>
      <w:r w:rsidDel="00000000" w:rsidR="00000000" w:rsidRPr="00000000">
        <w:rPr>
          <w:rtl w:val="0"/>
        </w:rPr>
      </w:r>
    </w:p>
    <w:p w:rsidR="00000000" w:rsidDel="00000000" w:rsidP="00000000" w:rsidRDefault="00000000" w:rsidRPr="00000000" w14:paraId="0000000A">
      <w:pPr>
        <w:jc w:val="both"/>
        <w:rPr>
          <w:rFonts w:ascii="Arial" w:cs="Arial" w:eastAsia="Arial" w:hAnsi="Arial"/>
        </w:rPr>
      </w:pPr>
      <w:r w:rsidDel="00000000" w:rsidR="00000000" w:rsidRPr="00000000">
        <w:rPr>
          <w:rFonts w:ascii="Arial" w:cs="Arial" w:eastAsia="Arial" w:hAnsi="Arial"/>
          <w:rtl w:val="0"/>
        </w:rPr>
        <w:t xml:space="preserve">1.- Registro de asistencia.</w:t>
      </w:r>
    </w:p>
    <w:p w:rsidR="00000000" w:rsidDel="00000000" w:rsidP="00000000" w:rsidRDefault="00000000" w:rsidRPr="00000000" w14:paraId="0000000B">
      <w:pPr>
        <w:jc w:val="both"/>
        <w:rPr>
          <w:rFonts w:ascii="Arial" w:cs="Arial" w:eastAsia="Arial" w:hAnsi="Arial"/>
        </w:rPr>
      </w:pPr>
      <w:r w:rsidDel="00000000" w:rsidR="00000000" w:rsidRPr="00000000">
        <w:rPr>
          <w:rFonts w:ascii="Arial" w:cs="Arial" w:eastAsia="Arial" w:hAnsi="Arial"/>
          <w:rtl w:val="0"/>
        </w:rPr>
        <w:t xml:space="preserve">2.- Instalación y presentación de la mecánica de la mesa.</w:t>
      </w:r>
    </w:p>
    <w:p w:rsidR="00000000" w:rsidDel="00000000" w:rsidP="00000000" w:rsidRDefault="00000000" w:rsidRPr="00000000" w14:paraId="0000000C">
      <w:pPr>
        <w:jc w:val="both"/>
        <w:rPr>
          <w:rFonts w:ascii="Arial" w:cs="Arial" w:eastAsia="Arial" w:hAnsi="Arial"/>
        </w:rPr>
      </w:pPr>
      <w:r w:rsidDel="00000000" w:rsidR="00000000" w:rsidRPr="00000000">
        <w:rPr>
          <w:rFonts w:ascii="Arial" w:cs="Arial" w:eastAsia="Arial" w:hAnsi="Arial"/>
          <w:rtl w:val="0"/>
        </w:rPr>
        <w:t xml:space="preserve">3.- Presentación de integrantes.</w:t>
      </w:r>
    </w:p>
    <w:p w:rsidR="00000000" w:rsidDel="00000000" w:rsidP="00000000" w:rsidRDefault="00000000" w:rsidRPr="00000000" w14:paraId="0000000D">
      <w:pPr>
        <w:jc w:val="both"/>
        <w:rPr>
          <w:rFonts w:ascii="Arial" w:cs="Arial" w:eastAsia="Arial" w:hAnsi="Arial"/>
        </w:rPr>
      </w:pPr>
      <w:r w:rsidDel="00000000" w:rsidR="00000000" w:rsidRPr="00000000">
        <w:rPr>
          <w:rFonts w:ascii="Arial" w:cs="Arial" w:eastAsia="Arial" w:hAnsi="Arial"/>
          <w:rtl w:val="0"/>
        </w:rPr>
        <w:t xml:space="preserve">4.- Ponencias.</w:t>
      </w:r>
    </w:p>
    <w:p w:rsidR="00000000" w:rsidDel="00000000" w:rsidP="00000000" w:rsidRDefault="00000000" w:rsidRPr="00000000" w14:paraId="0000000E">
      <w:pPr>
        <w:jc w:val="both"/>
        <w:rPr>
          <w:rFonts w:ascii="Arial" w:cs="Arial" w:eastAsia="Arial" w:hAnsi="Arial"/>
        </w:rPr>
      </w:pPr>
      <w:r w:rsidDel="00000000" w:rsidR="00000000" w:rsidRPr="00000000">
        <w:rPr>
          <w:rFonts w:ascii="Arial" w:cs="Arial" w:eastAsia="Arial" w:hAnsi="Arial"/>
          <w:rtl w:val="0"/>
        </w:rPr>
        <w:t xml:space="preserve">5.- Sesión de preguntas y respuestas</w:t>
      </w:r>
    </w:p>
    <w:p w:rsidR="00000000" w:rsidDel="00000000" w:rsidP="00000000" w:rsidRDefault="00000000" w:rsidRPr="00000000" w14:paraId="0000000F">
      <w:pPr>
        <w:jc w:val="both"/>
        <w:rPr>
          <w:rFonts w:ascii="Arial" w:cs="Arial" w:eastAsia="Arial" w:hAnsi="Arial"/>
        </w:rPr>
      </w:pPr>
      <w:r w:rsidDel="00000000" w:rsidR="00000000" w:rsidRPr="00000000">
        <w:rPr>
          <w:rFonts w:ascii="Arial" w:cs="Arial" w:eastAsia="Arial" w:hAnsi="Arial"/>
          <w:rtl w:val="0"/>
        </w:rPr>
        <w:t xml:space="preserve">6.- Integración de conclusiones.</w:t>
      </w:r>
    </w:p>
    <w:p w:rsidR="00000000" w:rsidDel="00000000" w:rsidP="00000000" w:rsidRDefault="00000000" w:rsidRPr="00000000" w14:paraId="00000010">
      <w:pPr>
        <w:jc w:val="both"/>
        <w:rPr>
          <w:rFonts w:ascii="Arial" w:cs="Arial" w:eastAsia="Arial" w:hAnsi="Arial"/>
        </w:rPr>
      </w:pPr>
      <w:r w:rsidDel="00000000" w:rsidR="00000000" w:rsidRPr="00000000">
        <w:rPr>
          <w:rFonts w:ascii="Arial" w:cs="Arial" w:eastAsia="Arial" w:hAnsi="Arial"/>
          <w:rtl w:val="0"/>
        </w:rPr>
        <w:t xml:space="preserve">7.- Lectura y firma de la relatoria.</w:t>
      </w:r>
    </w:p>
    <w:p w:rsidR="00000000" w:rsidDel="00000000" w:rsidP="00000000" w:rsidRDefault="00000000" w:rsidRPr="00000000" w14:paraId="00000011">
      <w:pPr>
        <w:jc w:val="both"/>
        <w:rPr>
          <w:rFonts w:ascii="Arial" w:cs="Arial" w:eastAsia="Arial" w:hAnsi="Arial"/>
        </w:rPr>
      </w:pPr>
      <w:r w:rsidDel="00000000" w:rsidR="00000000" w:rsidRPr="00000000">
        <w:rPr>
          <w:rFonts w:ascii="Arial" w:cs="Arial" w:eastAsia="Arial" w:hAnsi="Arial"/>
          <w:rtl w:val="0"/>
        </w:rPr>
        <w:t xml:space="preserve">8.- Cierre de la mesa.</w:t>
      </w:r>
    </w:p>
    <w:p w:rsidR="00000000" w:rsidDel="00000000" w:rsidP="00000000" w:rsidRDefault="00000000" w:rsidRPr="00000000" w14:paraId="00000012">
      <w:pPr>
        <w:jc w:val="both"/>
        <w:rPr>
          <w:rFonts w:ascii="Arial" w:cs="Arial" w:eastAsia="Arial" w:hAnsi="Arial"/>
        </w:rPr>
      </w:pPr>
      <w:r w:rsidDel="00000000" w:rsidR="00000000" w:rsidRPr="00000000">
        <w:rPr>
          <w:rFonts w:ascii="Arial" w:cs="Arial" w:eastAsia="Arial" w:hAnsi="Arial"/>
          <w:rtl w:val="0"/>
        </w:rPr>
        <w:t xml:space="preserve">9.- Clausura delevento</w:t>
      </w:r>
    </w:p>
    <w:p w:rsidR="00000000" w:rsidDel="00000000" w:rsidP="00000000" w:rsidRDefault="00000000" w:rsidRPr="00000000" w14:paraId="00000013">
      <w:pPr>
        <w:jc w:val="both"/>
        <w:rPr>
          <w:rFonts w:ascii="Arial" w:cs="Arial" w:eastAsia="Arial" w:hAnsi="Arial"/>
        </w:rPr>
      </w:pPr>
      <w:r w:rsidDel="00000000" w:rsidR="00000000" w:rsidRPr="00000000">
        <w:rPr>
          <w:rtl w:val="0"/>
        </w:rPr>
      </w:r>
    </w:p>
    <w:p w:rsidR="00000000" w:rsidDel="00000000" w:rsidP="00000000" w:rsidRDefault="00000000" w:rsidRPr="00000000" w14:paraId="00000014">
      <w:pPr>
        <w:jc w:val="both"/>
        <w:rPr>
          <w:rFonts w:ascii="Arial" w:cs="Arial" w:eastAsia="Arial" w:hAnsi="Arial"/>
        </w:rPr>
      </w:pPr>
      <w:r w:rsidDel="00000000" w:rsidR="00000000" w:rsidRPr="00000000">
        <w:rPr>
          <w:rtl w:val="0"/>
        </w:rPr>
      </w:r>
    </w:p>
    <w:p w:rsidR="00000000" w:rsidDel="00000000" w:rsidP="00000000" w:rsidRDefault="00000000" w:rsidRPr="00000000" w14:paraId="00000015">
      <w:pPr>
        <w:jc w:val="both"/>
        <w:rPr>
          <w:rFonts w:ascii="Arial" w:cs="Arial" w:eastAsia="Arial" w:hAnsi="Arial"/>
        </w:rPr>
      </w:pPr>
      <w:r w:rsidDel="00000000" w:rsidR="00000000" w:rsidRPr="00000000">
        <w:rPr>
          <w:rFonts w:ascii="Arial" w:cs="Arial" w:eastAsia="Arial" w:hAnsi="Arial"/>
          <w:rtl w:val="0"/>
        </w:rPr>
        <w:t xml:space="preserve">Desarrollo de la reunión</w:t>
      </w:r>
    </w:p>
    <w:p w:rsidR="00000000" w:rsidDel="00000000" w:rsidP="00000000" w:rsidRDefault="00000000" w:rsidRPr="00000000" w14:paraId="00000016">
      <w:pPr>
        <w:jc w:val="both"/>
        <w:rPr>
          <w:rFonts w:ascii="Arial" w:cs="Arial" w:eastAsia="Arial" w:hAnsi="Arial"/>
        </w:rPr>
      </w:pPr>
      <w:r w:rsidDel="00000000" w:rsidR="00000000" w:rsidRPr="00000000">
        <w:rPr>
          <w:rtl w:val="0"/>
        </w:rPr>
      </w:r>
    </w:p>
    <w:p w:rsidR="00000000" w:rsidDel="00000000" w:rsidP="00000000" w:rsidRDefault="00000000" w:rsidRPr="00000000" w14:paraId="00000017">
      <w:pPr>
        <w:jc w:val="both"/>
        <w:rPr>
          <w:rFonts w:ascii="Arial" w:cs="Arial" w:eastAsia="Arial" w:hAnsi="Arial"/>
        </w:rPr>
      </w:pPr>
      <w:r w:rsidDel="00000000" w:rsidR="00000000" w:rsidRPr="00000000">
        <w:rPr>
          <w:rtl w:val="0"/>
        </w:rPr>
      </w:r>
    </w:p>
    <w:p w:rsidR="00000000" w:rsidDel="00000000" w:rsidP="00000000" w:rsidRDefault="00000000" w:rsidRPr="00000000" w14:paraId="00000018">
      <w:pPr>
        <w:jc w:val="both"/>
        <w:rPr>
          <w:rFonts w:ascii="Arial" w:cs="Arial" w:eastAsia="Arial" w:hAnsi="Arial"/>
        </w:rPr>
      </w:pPr>
      <w:r w:rsidDel="00000000" w:rsidR="00000000" w:rsidRPr="00000000">
        <w:rPr>
          <w:rFonts w:ascii="Arial" w:cs="Arial" w:eastAsia="Arial" w:hAnsi="Arial"/>
          <w:rtl w:val="0"/>
        </w:rPr>
        <w:t xml:space="preserve">1.- Registro de asistencia</w:t>
      </w:r>
    </w:p>
    <w:p w:rsidR="00000000" w:rsidDel="00000000" w:rsidP="00000000" w:rsidRDefault="00000000" w:rsidRPr="00000000" w14:paraId="00000019">
      <w:pPr>
        <w:jc w:val="both"/>
        <w:rPr>
          <w:rFonts w:ascii="Arial" w:cs="Arial" w:eastAsia="Arial" w:hAnsi="Arial"/>
        </w:rPr>
      </w:pPr>
      <w:r w:rsidDel="00000000" w:rsidR="00000000" w:rsidRPr="00000000">
        <w:rPr>
          <w:rFonts w:ascii="Arial" w:cs="Arial" w:eastAsia="Arial" w:hAnsi="Arial"/>
          <w:rtl w:val="0"/>
        </w:rPr>
        <w:t xml:space="preserve">Fueron convocadas las distintas Autoridades municipales de las diferentes unidades operativas de Salud, con conocimiento de la problemática de cada lugar de servicios.</w:t>
      </w:r>
    </w:p>
    <w:p w:rsidR="00000000" w:rsidDel="00000000" w:rsidP="00000000" w:rsidRDefault="00000000" w:rsidRPr="00000000" w14:paraId="0000001A">
      <w:pPr>
        <w:jc w:val="both"/>
        <w:rPr>
          <w:rFonts w:ascii="Arial" w:cs="Arial" w:eastAsia="Arial" w:hAnsi="Arial"/>
        </w:rPr>
      </w:pPr>
      <w:r w:rsidDel="00000000" w:rsidR="00000000" w:rsidRPr="00000000">
        <w:rPr>
          <w:rtl w:val="0"/>
        </w:rPr>
      </w:r>
    </w:p>
    <w:p w:rsidR="00000000" w:rsidDel="00000000" w:rsidP="00000000" w:rsidRDefault="00000000" w:rsidRPr="00000000" w14:paraId="0000001B">
      <w:pPr>
        <w:jc w:val="both"/>
        <w:rPr>
          <w:rFonts w:ascii="Arial" w:cs="Arial" w:eastAsia="Arial" w:hAnsi="Arial"/>
        </w:rPr>
      </w:pPr>
      <w:r w:rsidDel="00000000" w:rsidR="00000000" w:rsidRPr="00000000">
        <w:rPr>
          <w:rFonts w:ascii="Arial" w:cs="Arial" w:eastAsia="Arial" w:hAnsi="Arial"/>
          <w:rtl w:val="0"/>
        </w:rPr>
        <w:t xml:space="preserve">2.- Presentación de integrantes.</w:t>
      </w:r>
    </w:p>
    <w:p w:rsidR="00000000" w:rsidDel="00000000" w:rsidP="00000000" w:rsidRDefault="00000000" w:rsidRPr="00000000" w14:paraId="0000001C">
      <w:pPr>
        <w:jc w:val="both"/>
        <w:rPr>
          <w:rFonts w:ascii="Arial" w:cs="Arial" w:eastAsia="Arial" w:hAnsi="Arial"/>
        </w:rPr>
      </w:pPr>
      <w:r w:rsidDel="00000000" w:rsidR="00000000" w:rsidRPr="00000000">
        <w:rPr>
          <w:rtl w:val="0"/>
        </w:rPr>
      </w:r>
    </w:p>
    <w:p w:rsidR="00000000" w:rsidDel="00000000" w:rsidP="00000000" w:rsidRDefault="00000000" w:rsidRPr="00000000" w14:paraId="0000001D">
      <w:pPr>
        <w:jc w:val="both"/>
        <w:rPr>
          <w:rFonts w:ascii="Arial" w:cs="Arial" w:eastAsia="Arial" w:hAnsi="Arial"/>
        </w:rPr>
      </w:pPr>
      <w:r w:rsidDel="00000000" w:rsidR="00000000" w:rsidRPr="00000000">
        <w:rPr>
          <w:rFonts w:ascii="Arial" w:cs="Arial" w:eastAsia="Arial" w:hAnsi="Arial"/>
          <w:rtl w:val="0"/>
        </w:rPr>
        <w:t xml:space="preserve">Los integrantes de la Mesa, se presentaron cada uno ante los asistentes.</w:t>
      </w:r>
    </w:p>
    <w:p w:rsidR="00000000" w:rsidDel="00000000" w:rsidP="00000000" w:rsidRDefault="00000000" w:rsidRPr="00000000" w14:paraId="0000001E">
      <w:pPr>
        <w:jc w:val="both"/>
        <w:rPr/>
      </w:pPr>
      <w:r w:rsidDel="00000000" w:rsidR="00000000" w:rsidRPr="00000000">
        <w:rPr>
          <w:rtl w:val="0"/>
        </w:rPr>
      </w:r>
    </w:p>
    <w:p w:rsidR="00000000" w:rsidDel="00000000" w:rsidP="00000000" w:rsidRDefault="00000000" w:rsidRPr="00000000" w14:paraId="0000001F">
      <w:pPr>
        <w:jc w:val="both"/>
        <w:rPr>
          <w:rFonts w:ascii="Arial" w:cs="Arial" w:eastAsia="Arial" w:hAnsi="Arial"/>
        </w:rPr>
      </w:pPr>
      <w:r w:rsidDel="00000000" w:rsidR="00000000" w:rsidRPr="00000000">
        <w:rPr>
          <w:rFonts w:ascii="Arial" w:cs="Arial" w:eastAsia="Arial" w:hAnsi="Arial"/>
          <w:rtl w:val="0"/>
        </w:rPr>
        <w:t xml:space="preserve">3.- Instalación y presentación de la temática y desarrollo de la mesa de trabajo.</w:t>
      </w:r>
    </w:p>
    <w:p w:rsidR="00000000" w:rsidDel="00000000" w:rsidP="00000000" w:rsidRDefault="00000000" w:rsidRPr="00000000" w14:paraId="00000020">
      <w:pPr>
        <w:jc w:val="both"/>
        <w:rPr>
          <w:rFonts w:ascii="Arial" w:cs="Arial" w:eastAsia="Arial" w:hAnsi="Arial"/>
        </w:rPr>
      </w:pPr>
      <w:r w:rsidDel="00000000" w:rsidR="00000000" w:rsidRPr="00000000">
        <w:rPr>
          <w:rFonts w:ascii="Arial" w:cs="Arial" w:eastAsia="Arial" w:hAnsi="Arial"/>
          <w:rtl w:val="0"/>
        </w:rPr>
        <w:t xml:space="preserve">La C. M. S. P. Ivett Caballero López, Coordinadora de Mesa Temática, instalo la mesa y describio el proceso de trabajo de la misma ante las y los asistentes.</w:t>
      </w:r>
    </w:p>
    <w:p w:rsidR="00000000" w:rsidDel="00000000" w:rsidP="00000000" w:rsidRDefault="00000000" w:rsidRPr="00000000" w14:paraId="00000021">
      <w:pPr>
        <w:jc w:val="both"/>
        <w:rPr>
          <w:rFonts w:ascii="Arial" w:cs="Arial" w:eastAsia="Arial" w:hAnsi="Arial"/>
        </w:rPr>
      </w:pPr>
      <w:r w:rsidDel="00000000" w:rsidR="00000000" w:rsidRPr="00000000">
        <w:rPr>
          <w:rtl w:val="0"/>
        </w:rPr>
      </w:r>
    </w:p>
    <w:p w:rsidR="00000000" w:rsidDel="00000000" w:rsidP="00000000" w:rsidRDefault="00000000" w:rsidRPr="00000000" w14:paraId="00000022">
      <w:pPr>
        <w:jc w:val="both"/>
        <w:rPr>
          <w:rFonts w:ascii="Arial" w:cs="Arial" w:eastAsia="Arial" w:hAnsi="Arial"/>
        </w:rPr>
      </w:pPr>
      <w:r w:rsidDel="00000000" w:rsidR="00000000" w:rsidRPr="00000000">
        <w:rPr>
          <w:rtl w:val="0"/>
        </w:rPr>
      </w:r>
    </w:p>
    <w:p w:rsidR="00000000" w:rsidDel="00000000" w:rsidP="00000000" w:rsidRDefault="00000000" w:rsidRPr="00000000" w14:paraId="00000023">
      <w:pPr>
        <w:jc w:val="both"/>
        <w:rPr>
          <w:rFonts w:ascii="Arial" w:cs="Arial" w:eastAsia="Arial" w:hAnsi="Arial"/>
        </w:rPr>
      </w:pPr>
      <w:r w:rsidDel="00000000" w:rsidR="00000000" w:rsidRPr="00000000">
        <w:rPr>
          <w:rFonts w:ascii="Arial" w:cs="Arial" w:eastAsia="Arial" w:hAnsi="Arial"/>
          <w:rtl w:val="0"/>
        </w:rPr>
        <w:t xml:space="preserve">4.- Presentación mediante diapositivas de la operatividad de los servicios.</w:t>
      </w:r>
    </w:p>
    <w:p w:rsidR="00000000" w:rsidDel="00000000" w:rsidP="00000000" w:rsidRDefault="00000000" w:rsidRPr="00000000" w14:paraId="00000024">
      <w:pPr>
        <w:jc w:val="both"/>
        <w:rPr>
          <w:rFonts w:ascii="Arial" w:cs="Arial" w:eastAsia="Arial" w:hAnsi="Arial"/>
        </w:rPr>
      </w:pPr>
      <w:r w:rsidDel="00000000" w:rsidR="00000000" w:rsidRPr="00000000">
        <w:rPr>
          <w:rFonts w:ascii="Arial" w:cs="Arial" w:eastAsia="Arial" w:hAnsi="Arial"/>
          <w:rtl w:val="0"/>
        </w:rPr>
        <w:t xml:space="preserve">La Dra. Isabel Saavedra Reyes, Moderadora de la Mesa Temática, expuso mediante diapositivas a los asistentes la modalidad y operatividad de los servicios institucionales a la población.</w:t>
      </w:r>
    </w:p>
    <w:p w:rsidR="00000000" w:rsidDel="00000000" w:rsidP="00000000" w:rsidRDefault="00000000" w:rsidRPr="00000000" w14:paraId="00000025">
      <w:pPr>
        <w:jc w:val="both"/>
        <w:rPr>
          <w:rFonts w:ascii="Arial" w:cs="Arial" w:eastAsia="Arial" w:hAnsi="Arial"/>
        </w:rPr>
      </w:pPr>
      <w:r w:rsidDel="00000000" w:rsidR="00000000" w:rsidRPr="00000000">
        <w:rPr>
          <w:rtl w:val="0"/>
        </w:rPr>
      </w:r>
    </w:p>
    <w:p w:rsidR="00000000" w:rsidDel="00000000" w:rsidP="00000000" w:rsidRDefault="00000000" w:rsidRPr="00000000" w14:paraId="00000026">
      <w:pPr>
        <w:jc w:val="both"/>
        <w:rPr>
          <w:rFonts w:ascii="Arial" w:cs="Arial" w:eastAsia="Arial" w:hAnsi="Arial"/>
        </w:rPr>
      </w:pPr>
      <w:r w:rsidDel="00000000" w:rsidR="00000000" w:rsidRPr="00000000">
        <w:rPr>
          <w:rtl w:val="0"/>
        </w:rPr>
      </w:r>
    </w:p>
    <w:p w:rsidR="00000000" w:rsidDel="00000000" w:rsidP="00000000" w:rsidRDefault="00000000" w:rsidRPr="00000000" w14:paraId="00000027">
      <w:pPr>
        <w:jc w:val="both"/>
        <w:rPr>
          <w:rFonts w:ascii="Arial" w:cs="Arial" w:eastAsia="Arial" w:hAnsi="Arial"/>
        </w:rPr>
      </w:pPr>
      <w:r w:rsidDel="00000000" w:rsidR="00000000" w:rsidRPr="00000000">
        <w:rPr>
          <w:rFonts w:ascii="Arial" w:cs="Arial" w:eastAsia="Arial" w:hAnsi="Arial"/>
          <w:rtl w:val="0"/>
        </w:rPr>
        <w:t xml:space="preserve">El moderador: solicitó a las y los asistentes a participar de forma ordenada mediante intervenciones, exponiendo cada uno los temas de su interés en materia de Salud.</w:t>
      </w:r>
    </w:p>
    <w:p w:rsidR="00000000" w:rsidDel="00000000" w:rsidP="00000000" w:rsidRDefault="00000000" w:rsidRPr="00000000" w14:paraId="00000028">
      <w:pPr>
        <w:jc w:val="both"/>
        <w:rPr>
          <w:rFonts w:ascii="Arial" w:cs="Arial" w:eastAsia="Arial" w:hAnsi="Arial"/>
        </w:rPr>
      </w:pPr>
      <w:r w:rsidDel="00000000" w:rsidR="00000000" w:rsidRPr="00000000">
        <w:rPr>
          <w:rFonts w:ascii="Arial" w:cs="Arial" w:eastAsia="Arial" w:hAnsi="Arial"/>
          <w:b w:val="1"/>
          <w:rtl w:val="0"/>
        </w:rPr>
        <w:t xml:space="preserve">De las y los asistentes</w:t>
      </w:r>
      <w:r w:rsidDel="00000000" w:rsidR="00000000" w:rsidRPr="00000000">
        <w:rPr>
          <w:rFonts w:ascii="Arial" w:cs="Arial" w:eastAsia="Arial" w:hAnsi="Arial"/>
          <w:rtl w:val="0"/>
        </w:rPr>
        <w:t xml:space="preserve">, uno a uno expuso la problemática de atención en sus poblaciones</w:t>
      </w:r>
    </w:p>
    <w:p w:rsidR="00000000" w:rsidDel="00000000" w:rsidP="00000000" w:rsidRDefault="00000000" w:rsidRPr="00000000" w14:paraId="00000029">
      <w:pPr>
        <w:jc w:val="both"/>
        <w:rPr>
          <w:rFonts w:ascii="Arial" w:cs="Arial" w:eastAsia="Arial" w:hAnsi="Arial"/>
        </w:rPr>
      </w:pPr>
      <w:r w:rsidDel="00000000" w:rsidR="00000000" w:rsidRPr="00000000">
        <w:rPr>
          <w:rtl w:val="0"/>
        </w:rPr>
      </w:r>
    </w:p>
    <w:p w:rsidR="00000000" w:rsidDel="00000000" w:rsidP="00000000" w:rsidRDefault="00000000" w:rsidRPr="00000000" w14:paraId="0000002A">
      <w:pPr>
        <w:jc w:val="both"/>
        <w:rPr>
          <w:rFonts w:ascii="Arial" w:cs="Arial" w:eastAsia="Arial" w:hAnsi="Arial"/>
        </w:rPr>
      </w:pPr>
      <w:r w:rsidDel="00000000" w:rsidR="00000000" w:rsidRPr="00000000">
        <w:rPr>
          <w:rFonts w:ascii="Arial" w:cs="Arial" w:eastAsia="Arial" w:hAnsi="Arial"/>
          <w:rtl w:val="0"/>
        </w:rPr>
        <w:t xml:space="preserve">La Relatora: Se ha encargado del registro de las y los participantes.</w:t>
        <w:br w:type="textWrapping"/>
      </w:r>
    </w:p>
    <w:p w:rsidR="00000000" w:rsidDel="00000000" w:rsidP="00000000" w:rsidRDefault="00000000" w:rsidRPr="00000000" w14:paraId="0000002B">
      <w:pPr>
        <w:jc w:val="both"/>
        <w:rPr>
          <w:rFonts w:ascii="Arial" w:cs="Arial" w:eastAsia="Arial" w:hAnsi="Arial"/>
        </w:rPr>
      </w:pPr>
      <w:r w:rsidDel="00000000" w:rsidR="00000000" w:rsidRPr="00000000">
        <w:rPr>
          <w:rFonts w:ascii="Arial" w:cs="Arial" w:eastAsia="Arial" w:hAnsi="Arial"/>
          <w:rtl w:val="0"/>
        </w:rPr>
        <w:t xml:space="preserve">Anexo al presente la lista de asistentes y participantes de la mesa temática sectorial de Salud, registradas por zonas operativas de la región.</w:t>
      </w:r>
    </w:p>
    <w:p w:rsidR="00000000" w:rsidDel="00000000" w:rsidP="00000000" w:rsidRDefault="00000000" w:rsidRPr="00000000" w14:paraId="0000002C">
      <w:pPr>
        <w:jc w:val="both"/>
        <w:rPr/>
      </w:pPr>
      <w:r w:rsidDel="00000000" w:rsidR="00000000" w:rsidRPr="00000000">
        <w:rPr>
          <w:rtl w:val="0"/>
        </w:rPr>
      </w:r>
    </w:p>
    <w:p w:rsidR="00000000" w:rsidDel="00000000" w:rsidP="00000000" w:rsidRDefault="00000000" w:rsidRPr="00000000" w14:paraId="0000002D">
      <w:pPr>
        <w:jc w:val="both"/>
        <w:rPr/>
      </w:pPr>
      <w:r w:rsidDel="00000000" w:rsidR="00000000" w:rsidRPr="00000000">
        <w:rPr>
          <w:rtl w:val="0"/>
        </w:rPr>
      </w:r>
    </w:p>
    <w:tbl>
      <w:tblPr>
        <w:tblStyle w:val="Table1"/>
        <w:tblW w:w="8115.0" w:type="dxa"/>
        <w:jc w:val="left"/>
        <w:tblInd w:w="2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50"/>
        <w:gridCol w:w="3395"/>
        <w:gridCol w:w="2870"/>
        <w:tblGridChange w:id="0">
          <w:tblGrid>
            <w:gridCol w:w="1850"/>
            <w:gridCol w:w="3395"/>
            <w:gridCol w:w="2870"/>
          </w:tblGrid>
        </w:tblGridChange>
      </w:tblGrid>
      <w:tr>
        <w:trPr>
          <w:cantSplit w:val="0"/>
          <w:trHeight w:val="381" w:hRule="atLeast"/>
          <w:tblHeader w:val="0"/>
        </w:trPr>
        <w:tc>
          <w:tcPr/>
          <w:p w:rsidR="00000000" w:rsidDel="00000000" w:rsidP="00000000" w:rsidRDefault="00000000" w:rsidRPr="00000000" w14:paraId="0000002E">
            <w:pPr>
              <w:jc w:val="both"/>
              <w:rPr>
                <w:b w:val="1"/>
              </w:rPr>
            </w:pPr>
            <w:r w:rsidDel="00000000" w:rsidR="00000000" w:rsidRPr="00000000">
              <w:rPr>
                <w:b w:val="1"/>
                <w:rtl w:val="0"/>
              </w:rPr>
              <w:t xml:space="preserve">ZONA</w:t>
            </w:r>
          </w:p>
        </w:tc>
        <w:tc>
          <w:tcPr/>
          <w:p w:rsidR="00000000" w:rsidDel="00000000" w:rsidP="00000000" w:rsidRDefault="00000000" w:rsidRPr="00000000" w14:paraId="0000002F">
            <w:pPr>
              <w:jc w:val="both"/>
              <w:rPr/>
            </w:pPr>
            <w:r w:rsidDel="00000000" w:rsidR="00000000" w:rsidRPr="00000000">
              <w:rPr>
                <w:rtl w:val="0"/>
              </w:rPr>
              <w:t xml:space="preserve">MUNICIPIOS</w:t>
            </w:r>
          </w:p>
        </w:tc>
        <w:tc>
          <w:tcPr/>
          <w:p w:rsidR="00000000" w:rsidDel="00000000" w:rsidP="00000000" w:rsidRDefault="00000000" w:rsidRPr="00000000" w14:paraId="00000030">
            <w:pPr>
              <w:jc w:val="both"/>
              <w:rPr/>
            </w:pPr>
            <w:r w:rsidDel="00000000" w:rsidR="00000000" w:rsidRPr="00000000">
              <w:rPr>
                <w:rtl w:val="0"/>
              </w:rPr>
              <w:t xml:space="preserve">AGENCIAS </w:t>
            </w:r>
          </w:p>
        </w:tc>
      </w:tr>
      <w:tr>
        <w:trPr>
          <w:cantSplit w:val="0"/>
          <w:trHeight w:val="321" w:hRule="atLeast"/>
          <w:tblHeader w:val="0"/>
        </w:trPr>
        <w:tc>
          <w:tcPr/>
          <w:p w:rsidR="00000000" w:rsidDel="00000000" w:rsidP="00000000" w:rsidRDefault="00000000" w:rsidRPr="00000000" w14:paraId="00000031">
            <w:pPr>
              <w:jc w:val="both"/>
              <w:rPr/>
            </w:pPr>
            <w:r w:rsidDel="00000000" w:rsidR="00000000" w:rsidRPr="00000000">
              <w:rPr>
                <w:rtl w:val="0"/>
              </w:rPr>
              <w:t xml:space="preserve">3</w:t>
            </w:r>
          </w:p>
        </w:tc>
        <w:tc>
          <w:tcPr/>
          <w:p w:rsidR="00000000" w:rsidDel="00000000" w:rsidP="00000000" w:rsidRDefault="00000000" w:rsidRPr="00000000" w14:paraId="00000032">
            <w:pPr>
              <w:jc w:val="both"/>
              <w:rPr/>
            </w:pPr>
            <w:r w:rsidDel="00000000" w:rsidR="00000000" w:rsidRPr="00000000">
              <w:rPr>
                <w:rtl w:val="0"/>
              </w:rPr>
            </w:r>
          </w:p>
        </w:tc>
        <w:tc>
          <w:tcPr/>
          <w:p w:rsidR="00000000" w:rsidDel="00000000" w:rsidP="00000000" w:rsidRDefault="00000000" w:rsidRPr="00000000" w14:paraId="00000033">
            <w:pPr>
              <w:jc w:val="both"/>
              <w:rPr/>
            </w:pPr>
            <w:r w:rsidDel="00000000" w:rsidR="00000000" w:rsidRPr="00000000">
              <w:rPr>
                <w:rtl w:val="0"/>
              </w:rPr>
            </w:r>
          </w:p>
        </w:tc>
      </w:tr>
      <w:tr>
        <w:trPr>
          <w:cantSplit w:val="0"/>
          <w:trHeight w:val="321" w:hRule="atLeast"/>
          <w:tblHeader w:val="0"/>
        </w:trPr>
        <w:tc>
          <w:tcPr/>
          <w:p w:rsidR="00000000" w:rsidDel="00000000" w:rsidP="00000000" w:rsidRDefault="00000000" w:rsidRPr="00000000" w14:paraId="00000034">
            <w:pPr>
              <w:jc w:val="both"/>
              <w:rPr/>
            </w:pPr>
            <w:r w:rsidDel="00000000" w:rsidR="00000000" w:rsidRPr="00000000">
              <w:rPr>
                <w:rtl w:val="0"/>
              </w:rPr>
              <w:t xml:space="preserve">4</w:t>
            </w:r>
          </w:p>
        </w:tc>
        <w:tc>
          <w:tcPr/>
          <w:p w:rsidR="00000000" w:rsidDel="00000000" w:rsidP="00000000" w:rsidRDefault="00000000" w:rsidRPr="00000000" w14:paraId="00000035">
            <w:pPr>
              <w:jc w:val="both"/>
              <w:rPr/>
            </w:pPr>
            <w:r w:rsidDel="00000000" w:rsidR="00000000" w:rsidRPr="00000000">
              <w:rPr>
                <w:rtl w:val="0"/>
              </w:rPr>
            </w:r>
          </w:p>
        </w:tc>
        <w:tc>
          <w:tcPr/>
          <w:p w:rsidR="00000000" w:rsidDel="00000000" w:rsidP="00000000" w:rsidRDefault="00000000" w:rsidRPr="00000000" w14:paraId="00000036">
            <w:pPr>
              <w:jc w:val="both"/>
              <w:rPr/>
            </w:pPr>
            <w:r w:rsidDel="00000000" w:rsidR="00000000" w:rsidRPr="00000000">
              <w:rPr>
                <w:rtl w:val="0"/>
              </w:rPr>
            </w:r>
          </w:p>
        </w:tc>
      </w:tr>
      <w:tr>
        <w:trPr>
          <w:cantSplit w:val="0"/>
          <w:trHeight w:val="251" w:hRule="atLeast"/>
          <w:tblHeader w:val="0"/>
        </w:trPr>
        <w:tc>
          <w:tcPr/>
          <w:p w:rsidR="00000000" w:rsidDel="00000000" w:rsidP="00000000" w:rsidRDefault="00000000" w:rsidRPr="00000000" w14:paraId="00000037">
            <w:pPr>
              <w:jc w:val="both"/>
              <w:rPr/>
            </w:pPr>
            <w:r w:rsidDel="00000000" w:rsidR="00000000" w:rsidRPr="00000000">
              <w:rPr>
                <w:rtl w:val="0"/>
              </w:rPr>
              <w:t xml:space="preserve">TOTAL</w:t>
            </w:r>
          </w:p>
        </w:tc>
        <w:tc>
          <w:tcPr/>
          <w:p w:rsidR="00000000" w:rsidDel="00000000" w:rsidP="00000000" w:rsidRDefault="00000000" w:rsidRPr="00000000" w14:paraId="00000038">
            <w:pPr>
              <w:jc w:val="both"/>
              <w:rPr/>
            </w:pPr>
            <w:r w:rsidDel="00000000" w:rsidR="00000000" w:rsidRPr="00000000">
              <w:rPr>
                <w:rtl w:val="0"/>
              </w:rPr>
            </w:r>
          </w:p>
        </w:tc>
        <w:tc>
          <w:tcPr/>
          <w:p w:rsidR="00000000" w:rsidDel="00000000" w:rsidP="00000000" w:rsidRDefault="00000000" w:rsidRPr="00000000" w14:paraId="00000039">
            <w:pPr>
              <w:jc w:val="both"/>
              <w:rPr/>
            </w:pPr>
            <w:r w:rsidDel="00000000" w:rsidR="00000000" w:rsidRPr="00000000">
              <w:rPr>
                <w:rtl w:val="0"/>
              </w:rPr>
            </w:r>
          </w:p>
        </w:tc>
      </w:tr>
    </w:tbl>
    <w:p w:rsidR="00000000" w:rsidDel="00000000" w:rsidP="00000000" w:rsidRDefault="00000000" w:rsidRPr="00000000" w14:paraId="0000003A">
      <w:pPr>
        <w:jc w:val="both"/>
        <w:rPr/>
      </w:pPr>
      <w:r w:rsidDel="00000000" w:rsidR="00000000" w:rsidRPr="00000000">
        <w:rPr>
          <w:rtl w:val="0"/>
        </w:rPr>
      </w:r>
    </w:p>
    <w:p w:rsidR="00000000" w:rsidDel="00000000" w:rsidP="00000000" w:rsidRDefault="00000000" w:rsidRPr="00000000" w14:paraId="0000003B">
      <w:pPr>
        <w:jc w:val="both"/>
        <w:rPr/>
      </w:pPr>
      <w:r w:rsidDel="00000000" w:rsidR="00000000" w:rsidRPr="00000000">
        <w:rPr>
          <w:rtl w:val="0"/>
        </w:rPr>
      </w:r>
    </w:p>
    <w:p w:rsidR="00000000" w:rsidDel="00000000" w:rsidP="00000000" w:rsidRDefault="00000000" w:rsidRPr="00000000" w14:paraId="0000003C">
      <w:pPr>
        <w:jc w:val="both"/>
        <w:rPr/>
      </w:pPr>
      <w:r w:rsidDel="00000000" w:rsidR="00000000" w:rsidRPr="00000000">
        <w:rPr>
          <w:rtl w:val="0"/>
        </w:rPr>
        <w:t xml:space="preserve">De los temas relevantes a solicitar de los peticionarios son:</w:t>
      </w:r>
    </w:p>
    <w:p w:rsidR="00000000" w:rsidDel="00000000" w:rsidP="00000000" w:rsidRDefault="00000000" w:rsidRPr="00000000" w14:paraId="0000003D">
      <w:pPr>
        <w:jc w:val="both"/>
        <w:rPr/>
      </w:pPr>
      <w:r w:rsidDel="00000000" w:rsidR="00000000" w:rsidRPr="00000000">
        <w:rPr>
          <w:rtl w:val="0"/>
        </w:rPr>
      </w:r>
    </w:p>
    <w:p w:rsidR="00000000" w:rsidDel="00000000" w:rsidP="00000000" w:rsidRDefault="00000000" w:rsidRPr="00000000" w14:paraId="0000003E">
      <w:pPr>
        <w:jc w:val="both"/>
        <w:rPr/>
      </w:pPr>
      <w:r w:rsidDel="00000000" w:rsidR="00000000" w:rsidRPr="00000000">
        <w:rPr>
          <w:rtl w:val="0"/>
        </w:rPr>
        <w:t xml:space="preserve">1. El Municipio de Santiago Comaltepec, solicita la construcción de un nuevo centro de salud, la adquisición de una nueva ambulancia de traslado, el abasto de medicamentos de acuerdo a los índices históricos de padecimientos crónico degenerativos y equipo de glicemia, dado a que la mayoría de la población son adultos mayores; externan también la necesidad de contar con uno o dos geriatras en la zona. </w:t>
      </w:r>
    </w:p>
    <w:p w:rsidR="00000000" w:rsidDel="00000000" w:rsidP="00000000" w:rsidRDefault="00000000" w:rsidRPr="00000000" w14:paraId="0000003F">
      <w:pPr>
        <w:jc w:val="both"/>
        <w:rPr/>
      </w:pPr>
      <w:r w:rsidDel="00000000" w:rsidR="00000000" w:rsidRPr="00000000">
        <w:rPr>
          <w:rtl w:val="0"/>
        </w:rPr>
        <w:t xml:space="preserve">Requieren   la impermeabilización de las casas de salud del municipio. </w:t>
      </w:r>
    </w:p>
    <w:p w:rsidR="00000000" w:rsidDel="00000000" w:rsidP="00000000" w:rsidRDefault="00000000" w:rsidRPr="00000000" w14:paraId="00000040">
      <w:pPr>
        <w:jc w:val="both"/>
        <w:rPr/>
      </w:pPr>
      <w:r w:rsidDel="00000000" w:rsidR="00000000" w:rsidRPr="00000000">
        <w:rPr>
          <w:rtl w:val="0"/>
        </w:rPr>
        <w:t xml:space="preserve">Piden la construcción de un nuevo centro de Salud, esto por considerar que los espacios ya no se ajustan a las necesidades de la localidad manifiestan contar con un terreno dotado por parte del municipio, mas no el recurso económico.</w:t>
      </w:r>
    </w:p>
    <w:p w:rsidR="00000000" w:rsidDel="00000000" w:rsidP="00000000" w:rsidRDefault="00000000" w:rsidRPr="00000000" w14:paraId="00000041">
      <w:pPr>
        <w:jc w:val="both"/>
        <w:rPr/>
      </w:pPr>
      <w:r w:rsidDel="00000000" w:rsidR="00000000" w:rsidRPr="00000000">
        <w:rPr>
          <w:rtl w:val="0"/>
        </w:rPr>
        <w:t xml:space="preserve">El comité de salud requiere de capacitación para conocer sus funciones y lineamientos a los que se debe de apegar.</w:t>
      </w:r>
    </w:p>
    <w:p w:rsidR="00000000" w:rsidDel="00000000" w:rsidP="00000000" w:rsidRDefault="00000000" w:rsidRPr="00000000" w14:paraId="00000042">
      <w:pPr>
        <w:jc w:val="both"/>
        <w:rPr/>
      </w:pPr>
      <w:r w:rsidDel="00000000" w:rsidR="00000000" w:rsidRPr="00000000">
        <w:rPr>
          <w:rtl w:val="0"/>
        </w:rPr>
      </w:r>
    </w:p>
    <w:p w:rsidR="00000000" w:rsidDel="00000000" w:rsidP="00000000" w:rsidRDefault="00000000" w:rsidRPr="00000000" w14:paraId="00000043">
      <w:pPr>
        <w:jc w:val="both"/>
        <w:rPr/>
      </w:pPr>
      <w:r w:rsidDel="00000000" w:rsidR="00000000" w:rsidRPr="00000000">
        <w:rPr>
          <w:rtl w:val="0"/>
        </w:rPr>
        <w:t xml:space="preserve">2. Santa María Jaltianguis, solicita la ampliación y reforzamiento del Hospital Básico Comunitario de Ixtlán de Juárez, haciendo énfasis en el equipamiento (como lo es el equipo de ultrasonido) así como la contratación de personal de Traumatología, Psicología, Cirugía, Pediatría, Ginecología. También solicita abasto completo del cuadro básico de medicamentos y equipamiento del Hospital y Centros de Salud. </w:t>
      </w:r>
    </w:p>
    <w:p w:rsidR="00000000" w:rsidDel="00000000" w:rsidP="00000000" w:rsidRDefault="00000000" w:rsidRPr="00000000" w14:paraId="00000044">
      <w:pPr>
        <w:jc w:val="both"/>
        <w:rPr/>
      </w:pPr>
      <w:r w:rsidDel="00000000" w:rsidR="00000000" w:rsidRPr="00000000">
        <w:rPr>
          <w:rtl w:val="0"/>
        </w:rPr>
        <w:t xml:space="preserve">Hacen mención a la importancia de capacitar al personal.</w:t>
      </w:r>
    </w:p>
    <w:p w:rsidR="00000000" w:rsidDel="00000000" w:rsidP="00000000" w:rsidRDefault="00000000" w:rsidRPr="00000000" w14:paraId="00000045">
      <w:pPr>
        <w:jc w:val="both"/>
        <w:rPr/>
      </w:pPr>
      <w:r w:rsidDel="00000000" w:rsidR="00000000" w:rsidRPr="00000000">
        <w:rPr>
          <w:rtl w:val="0"/>
        </w:rPr>
      </w:r>
    </w:p>
    <w:p w:rsidR="00000000" w:rsidDel="00000000" w:rsidP="00000000" w:rsidRDefault="00000000" w:rsidRPr="00000000" w14:paraId="00000046">
      <w:pPr>
        <w:jc w:val="both"/>
        <w:rPr/>
      </w:pPr>
      <w:r w:rsidDel="00000000" w:rsidR="00000000" w:rsidRPr="00000000">
        <w:rPr>
          <w:rtl w:val="0"/>
        </w:rPr>
        <w:t xml:space="preserve"> </w:t>
      </w:r>
    </w:p>
    <w:p w:rsidR="00000000" w:rsidDel="00000000" w:rsidP="00000000" w:rsidRDefault="00000000" w:rsidRPr="00000000" w14:paraId="00000047">
      <w:pPr>
        <w:jc w:val="both"/>
        <w:rPr/>
      </w:pPr>
      <w:r w:rsidDel="00000000" w:rsidR="00000000" w:rsidRPr="00000000">
        <w:rPr>
          <w:rtl w:val="0"/>
        </w:rPr>
        <w:t xml:space="preserve">3. El Municipio de San Juan Atepec solicitan por medio de su presidente municipal la dotación de una ambulancia para urgencias equipada, el Medico encargado de la unidad. Solicita que en lo referente a los tramites administrativos necesarios para autorizar mejoras en la unidad de salud con fondos municipales sean más accesibles. Hace mención a la necesidad de personal en el H.B.C de Ixtlán.</w:t>
      </w:r>
    </w:p>
    <w:p w:rsidR="00000000" w:rsidDel="00000000" w:rsidP="00000000" w:rsidRDefault="00000000" w:rsidRPr="00000000" w14:paraId="00000048">
      <w:pPr>
        <w:jc w:val="both"/>
        <w:rPr/>
      </w:pPr>
      <w:r w:rsidDel="00000000" w:rsidR="00000000" w:rsidRPr="00000000">
        <w:rPr>
          <w:rtl w:val="0"/>
        </w:rPr>
      </w:r>
    </w:p>
    <w:p w:rsidR="00000000" w:rsidDel="00000000" w:rsidP="00000000" w:rsidRDefault="00000000" w:rsidRPr="00000000" w14:paraId="00000049">
      <w:pPr>
        <w:jc w:val="both"/>
        <w:rPr/>
      </w:pPr>
      <w:r w:rsidDel="00000000" w:rsidR="00000000" w:rsidRPr="00000000">
        <w:rPr>
          <w:rtl w:val="0"/>
        </w:rPr>
        <w:t xml:space="preserve">4. Santa Catarina Lachatao solicita el equipamiento al 100% de mobiliario y equipo para el Hospital Básico Comunitario de Ixtlán de Juarez.</w:t>
      </w:r>
    </w:p>
    <w:p w:rsidR="00000000" w:rsidDel="00000000" w:rsidP="00000000" w:rsidRDefault="00000000" w:rsidRPr="00000000" w14:paraId="0000004A">
      <w:pPr>
        <w:jc w:val="both"/>
        <w:rPr/>
      </w:pPr>
      <w:r w:rsidDel="00000000" w:rsidR="00000000" w:rsidRPr="00000000">
        <w:rPr>
          <w:rtl w:val="0"/>
        </w:rPr>
        <w:t xml:space="preserve">En lo referente al traslado del medicamento para el Centro de Salud, piden que este llegue al H. B. C. de la región y de ahí sea asignado a las comunidades.</w:t>
      </w:r>
    </w:p>
    <w:p w:rsidR="00000000" w:rsidDel="00000000" w:rsidP="00000000" w:rsidRDefault="00000000" w:rsidRPr="00000000" w14:paraId="0000004B">
      <w:pPr>
        <w:jc w:val="both"/>
        <w:rPr/>
      </w:pPr>
      <w:r w:rsidDel="00000000" w:rsidR="00000000" w:rsidRPr="00000000">
        <w:rPr>
          <w:rtl w:val="0"/>
        </w:rPr>
        <w:t xml:space="preserve">Requieren para el centro de salud equipo de esterilización, el equipamiento de la ambulancia del C.S.</w:t>
      </w:r>
    </w:p>
    <w:p w:rsidR="00000000" w:rsidDel="00000000" w:rsidP="00000000" w:rsidRDefault="00000000" w:rsidRPr="00000000" w14:paraId="0000004C">
      <w:pPr>
        <w:jc w:val="both"/>
        <w:rPr/>
      </w:pPr>
      <w:r w:rsidDel="00000000" w:rsidR="00000000" w:rsidRPr="00000000">
        <w:rPr>
          <w:rtl w:val="0"/>
        </w:rPr>
        <w:t xml:space="preserve">Manifiestan la necesidad de la prevención de enfermedades de crónicas y que sea proporcionada de un modo mas accesible la ambulancia aérea.</w:t>
      </w:r>
    </w:p>
    <w:p w:rsidR="00000000" w:rsidDel="00000000" w:rsidP="00000000" w:rsidRDefault="00000000" w:rsidRPr="00000000" w14:paraId="0000004D">
      <w:pPr>
        <w:jc w:val="both"/>
        <w:rPr/>
      </w:pPr>
      <w:r w:rsidDel="00000000" w:rsidR="00000000" w:rsidRPr="00000000">
        <w:rPr>
          <w:rtl w:val="0"/>
        </w:rPr>
      </w:r>
    </w:p>
    <w:p w:rsidR="00000000" w:rsidDel="00000000" w:rsidP="00000000" w:rsidRDefault="00000000" w:rsidRPr="00000000" w14:paraId="0000004E">
      <w:pPr>
        <w:jc w:val="both"/>
        <w:rPr/>
      </w:pPr>
      <w:r w:rsidDel="00000000" w:rsidR="00000000" w:rsidRPr="00000000">
        <w:rPr>
          <w:rtl w:val="0"/>
        </w:rPr>
        <w:t xml:space="preserve">5. El Municipio de Santiago Xiacui solicita el servicio de Fisioterapia y Psicología en el Centro de Salud.</w:t>
      </w:r>
    </w:p>
    <w:p w:rsidR="00000000" w:rsidDel="00000000" w:rsidP="00000000" w:rsidRDefault="00000000" w:rsidRPr="00000000" w14:paraId="0000004F">
      <w:pPr>
        <w:jc w:val="both"/>
        <w:rPr/>
      </w:pPr>
      <w:r w:rsidDel="00000000" w:rsidR="00000000" w:rsidRPr="00000000">
        <w:rPr>
          <w:rtl w:val="0"/>
        </w:rPr>
        <w:t xml:space="preserve">Solicitan equipamiento para la ambulancia de la localidad (oxigeno).</w:t>
      </w:r>
    </w:p>
    <w:p w:rsidR="00000000" w:rsidDel="00000000" w:rsidP="00000000" w:rsidRDefault="00000000" w:rsidRPr="00000000" w14:paraId="00000050">
      <w:pPr>
        <w:jc w:val="both"/>
        <w:rPr/>
      </w:pPr>
      <w:r w:rsidDel="00000000" w:rsidR="00000000" w:rsidRPr="00000000">
        <w:rPr>
          <w:rtl w:val="0"/>
        </w:rPr>
        <w:t xml:space="preserve">Cuentan con una ampliación inconclusa por lo que requieren del apoyo para la verificación de la obra y efectuar la cotización de lo faltante de la obra.</w:t>
      </w:r>
    </w:p>
    <w:p w:rsidR="00000000" w:rsidDel="00000000" w:rsidP="00000000" w:rsidRDefault="00000000" w:rsidRPr="00000000" w14:paraId="00000051">
      <w:pPr>
        <w:jc w:val="both"/>
        <w:rPr/>
      </w:pPr>
      <w:r w:rsidDel="00000000" w:rsidR="00000000" w:rsidRPr="00000000">
        <w:rPr>
          <w:rtl w:val="0"/>
        </w:rPr>
      </w:r>
    </w:p>
    <w:p w:rsidR="00000000" w:rsidDel="00000000" w:rsidP="00000000" w:rsidRDefault="00000000" w:rsidRPr="00000000" w14:paraId="00000052">
      <w:pPr>
        <w:jc w:val="both"/>
        <w:rPr/>
      </w:pPr>
      <w:r w:rsidDel="00000000" w:rsidR="00000000" w:rsidRPr="00000000">
        <w:rPr>
          <w:rtl w:val="0"/>
        </w:rPr>
        <w:t xml:space="preserve">6. Por parte de San Miguel Yotao solicita abasto de medicamentos, externa la necesidad del cambio de la ambulancia para traslado; requiere personal de enfermería y odontología; así como el lugar de residencia para el personal de salud.</w:t>
      </w:r>
    </w:p>
    <w:p w:rsidR="00000000" w:rsidDel="00000000" w:rsidP="00000000" w:rsidRDefault="00000000" w:rsidRPr="00000000" w14:paraId="00000053">
      <w:pPr>
        <w:jc w:val="both"/>
        <w:rPr/>
      </w:pPr>
      <w:r w:rsidDel="00000000" w:rsidR="00000000" w:rsidRPr="00000000">
        <w:rPr>
          <w:rtl w:val="0"/>
        </w:rPr>
        <w:t xml:space="preserve">Solicita el mantenimiento de la unidad.</w:t>
      </w:r>
    </w:p>
    <w:p w:rsidR="00000000" w:rsidDel="00000000" w:rsidP="00000000" w:rsidRDefault="00000000" w:rsidRPr="00000000" w14:paraId="00000054">
      <w:pPr>
        <w:jc w:val="both"/>
        <w:rPr/>
      </w:pPr>
      <w:r w:rsidDel="00000000" w:rsidR="00000000" w:rsidRPr="00000000">
        <w:rPr>
          <w:rtl w:val="0"/>
        </w:rPr>
      </w:r>
    </w:p>
    <w:p w:rsidR="00000000" w:rsidDel="00000000" w:rsidP="00000000" w:rsidRDefault="00000000" w:rsidRPr="00000000" w14:paraId="00000055">
      <w:pPr>
        <w:jc w:val="both"/>
        <w:rPr/>
      </w:pPr>
      <w:r w:rsidDel="00000000" w:rsidR="00000000" w:rsidRPr="00000000">
        <w:rPr>
          <w:rtl w:val="0"/>
        </w:rPr>
        <w:t xml:space="preserve">7. El Municipio de San Juan Evangelista Analco manifiesta la necesidad de abasto de medicamentos, haciendo énfasis en la población de adultos mayores de la localidad.</w:t>
      </w:r>
    </w:p>
    <w:p w:rsidR="00000000" w:rsidDel="00000000" w:rsidP="00000000" w:rsidRDefault="00000000" w:rsidRPr="00000000" w14:paraId="00000056">
      <w:pPr>
        <w:jc w:val="both"/>
        <w:rPr/>
      </w:pPr>
      <w:r w:rsidDel="00000000" w:rsidR="00000000" w:rsidRPr="00000000">
        <w:rPr>
          <w:rtl w:val="0"/>
        </w:rPr>
        <w:t xml:space="preserve">Externan que se vuelva punto de distribución de medicamentos el H. B. C. de Ixtlán (distribución por sedes regionales).</w:t>
      </w:r>
    </w:p>
    <w:p w:rsidR="00000000" w:rsidDel="00000000" w:rsidP="00000000" w:rsidRDefault="00000000" w:rsidRPr="00000000" w14:paraId="00000057">
      <w:pPr>
        <w:jc w:val="both"/>
        <w:rPr/>
      </w:pPr>
      <w:r w:rsidDel="00000000" w:rsidR="00000000" w:rsidRPr="00000000">
        <w:rPr>
          <w:rtl w:val="0"/>
        </w:rPr>
        <w:t xml:space="preserve">Requieren se cubran horarios de emergencia.</w:t>
      </w:r>
    </w:p>
    <w:p w:rsidR="00000000" w:rsidDel="00000000" w:rsidP="00000000" w:rsidRDefault="00000000" w:rsidRPr="00000000" w14:paraId="00000058">
      <w:pPr>
        <w:jc w:val="both"/>
        <w:rPr/>
      </w:pPr>
      <w:r w:rsidDel="00000000" w:rsidR="00000000" w:rsidRPr="00000000">
        <w:rPr>
          <w:rtl w:val="0"/>
        </w:rPr>
      </w:r>
    </w:p>
    <w:p w:rsidR="00000000" w:rsidDel="00000000" w:rsidP="00000000" w:rsidRDefault="00000000" w:rsidRPr="00000000" w14:paraId="00000059">
      <w:pPr>
        <w:jc w:val="both"/>
        <w:rPr/>
      </w:pPr>
      <w:r w:rsidDel="00000000" w:rsidR="00000000" w:rsidRPr="00000000">
        <w:rPr>
          <w:rtl w:val="0"/>
        </w:rPr>
        <w:t xml:space="preserve">8. Capulalpam de Méndez, solicita el cambio de ambulancia equipada; mencionan la necesidad de contar con personal médico de base, piden conocer acerca de las actividades del personal para saber si el personal se encontrara en la unidad.</w:t>
      </w:r>
    </w:p>
    <w:p w:rsidR="00000000" w:rsidDel="00000000" w:rsidP="00000000" w:rsidRDefault="00000000" w:rsidRPr="00000000" w14:paraId="0000005A">
      <w:pPr>
        <w:jc w:val="both"/>
        <w:rPr/>
      </w:pPr>
      <w:r w:rsidDel="00000000" w:rsidR="00000000" w:rsidRPr="00000000">
        <w:rPr>
          <w:rtl w:val="0"/>
        </w:rPr>
        <w:t xml:space="preserve">Solicitan abasto de medicamentos y hacen la propuesta de distribución por sedes regionales.</w:t>
      </w:r>
    </w:p>
    <w:p w:rsidR="00000000" w:rsidDel="00000000" w:rsidP="00000000" w:rsidRDefault="00000000" w:rsidRPr="00000000" w14:paraId="0000005B">
      <w:pPr>
        <w:jc w:val="both"/>
        <w:rPr/>
      </w:pPr>
      <w:r w:rsidDel="00000000" w:rsidR="00000000" w:rsidRPr="00000000">
        <w:rPr>
          <w:rtl w:val="0"/>
        </w:rPr>
        <w:t xml:space="preserve">Mencionan la dotación de insumos como las tiras para glucómetro.</w:t>
      </w:r>
    </w:p>
    <w:p w:rsidR="00000000" w:rsidDel="00000000" w:rsidP="00000000" w:rsidRDefault="00000000" w:rsidRPr="00000000" w14:paraId="0000005C">
      <w:pPr>
        <w:jc w:val="both"/>
        <w:rPr/>
      </w:pPr>
      <w:r w:rsidDel="00000000" w:rsidR="00000000" w:rsidRPr="00000000">
        <w:rPr>
          <w:rtl w:val="0"/>
        </w:rPr>
        <w:t xml:space="preserve">Solicitan capacitación en funciones y alcances del comité de salud.</w:t>
      </w:r>
    </w:p>
    <w:p w:rsidR="00000000" w:rsidDel="00000000" w:rsidP="00000000" w:rsidRDefault="00000000" w:rsidRPr="00000000" w14:paraId="0000005D">
      <w:pPr>
        <w:jc w:val="both"/>
        <w:rPr/>
      </w:pPr>
      <w:r w:rsidDel="00000000" w:rsidR="00000000" w:rsidRPr="00000000">
        <w:rPr>
          <w:rtl w:val="0"/>
        </w:rPr>
      </w:r>
    </w:p>
    <w:p w:rsidR="00000000" w:rsidDel="00000000" w:rsidP="00000000" w:rsidRDefault="00000000" w:rsidRPr="00000000" w14:paraId="0000005E">
      <w:pPr>
        <w:jc w:val="both"/>
        <w:rPr/>
      </w:pPr>
      <w:r w:rsidDel="00000000" w:rsidR="00000000" w:rsidRPr="00000000">
        <w:rPr>
          <w:rtl w:val="0"/>
        </w:rPr>
        <w:t xml:space="preserve">9. El municipio de Villa Talea de Castro manifiestan el desabasto de medicamentos y carencias en infraestructura; Solicitan capacitación al personal de salud; hacen mención a que la necesidad de movilidad para el traslado de enfermos; así que piden abasto a los insumos de las ambulancias.</w:t>
      </w:r>
    </w:p>
    <w:p w:rsidR="00000000" w:rsidDel="00000000" w:rsidP="00000000" w:rsidRDefault="00000000" w:rsidRPr="00000000" w14:paraId="0000005F">
      <w:pPr>
        <w:jc w:val="both"/>
        <w:rPr/>
      </w:pPr>
      <w:r w:rsidDel="00000000" w:rsidR="00000000" w:rsidRPr="00000000">
        <w:rPr>
          <w:rtl w:val="0"/>
        </w:rPr>
        <w:t xml:space="preserve">Mencionan la propuesta existente de un Centro de Salud de Servicios Ampliados por ser una micro región (rincón Sierra Juarez); quedando pendiente la visita a la localidad para efectuar la dictaminación; por lo cual requieren del seguimiento y la factibilidad del proyecto. </w:t>
      </w:r>
    </w:p>
    <w:p w:rsidR="00000000" w:rsidDel="00000000" w:rsidP="00000000" w:rsidRDefault="00000000" w:rsidRPr="00000000" w14:paraId="00000060">
      <w:pPr>
        <w:jc w:val="both"/>
        <w:rPr/>
      </w:pPr>
      <w:r w:rsidDel="00000000" w:rsidR="00000000" w:rsidRPr="00000000">
        <w:rPr>
          <w:rtl w:val="0"/>
        </w:rPr>
      </w:r>
    </w:p>
    <w:p w:rsidR="00000000" w:rsidDel="00000000" w:rsidP="00000000" w:rsidRDefault="00000000" w:rsidRPr="00000000" w14:paraId="00000061">
      <w:pPr>
        <w:jc w:val="both"/>
        <w:rPr/>
      </w:pPr>
      <w:r w:rsidDel="00000000" w:rsidR="00000000" w:rsidRPr="00000000">
        <w:rPr>
          <w:rtl w:val="0"/>
        </w:rPr>
        <w:t xml:space="preserve">10.en la San Juan Quiotepec,la cual cuenta con una  IMSS pide se recalque que el uso de la ambulancia es únicamente de traslado y externan quejas del personal de enfermería en la U. M. R.  </w:t>
      </w:r>
    </w:p>
    <w:p w:rsidR="00000000" w:rsidDel="00000000" w:rsidP="00000000" w:rsidRDefault="00000000" w:rsidRPr="00000000" w14:paraId="00000062">
      <w:pPr>
        <w:jc w:val="both"/>
        <w:rPr>
          <w:b w:val="1"/>
          <w:sz w:val="20"/>
          <w:szCs w:val="20"/>
        </w:rPr>
      </w:pPr>
      <w:r w:rsidDel="00000000" w:rsidR="00000000" w:rsidRPr="00000000">
        <w:rPr>
          <w:rtl w:val="0"/>
        </w:rPr>
      </w:r>
    </w:p>
    <w:p w:rsidR="00000000" w:rsidDel="00000000" w:rsidP="00000000" w:rsidRDefault="00000000" w:rsidRPr="00000000" w14:paraId="00000063">
      <w:pPr>
        <w:jc w:val="both"/>
        <w:rPr>
          <w:b w:val="1"/>
          <w:sz w:val="20"/>
          <w:szCs w:val="20"/>
        </w:rPr>
      </w:pPr>
      <w:r w:rsidDel="00000000" w:rsidR="00000000" w:rsidRPr="00000000">
        <w:rPr>
          <w:rtl w:val="0"/>
        </w:rPr>
      </w:r>
    </w:p>
    <w:p w:rsidR="00000000" w:rsidDel="00000000" w:rsidP="00000000" w:rsidRDefault="00000000" w:rsidRPr="00000000" w14:paraId="00000064">
      <w:pPr>
        <w:jc w:val="both"/>
        <w:rPr>
          <w:b w:val="1"/>
          <w:sz w:val="20"/>
          <w:szCs w:val="20"/>
        </w:rPr>
      </w:pPr>
      <w:r w:rsidDel="00000000" w:rsidR="00000000" w:rsidRPr="00000000">
        <w:rPr>
          <w:b w:val="1"/>
          <w:sz w:val="20"/>
          <w:szCs w:val="20"/>
          <w:rtl w:val="0"/>
        </w:rPr>
        <w:t xml:space="preserve">CONCLUSIONES Y PROPUESTAS</w:t>
      </w:r>
    </w:p>
    <w:p w:rsidR="00000000" w:rsidDel="00000000" w:rsidP="00000000" w:rsidRDefault="00000000" w:rsidRPr="00000000" w14:paraId="00000065">
      <w:pPr>
        <w:jc w:val="both"/>
        <w:rPr>
          <w:b w:val="1"/>
          <w:sz w:val="20"/>
          <w:szCs w:val="20"/>
        </w:rPr>
      </w:pPr>
      <w:r w:rsidDel="00000000" w:rsidR="00000000" w:rsidRPr="00000000">
        <w:rPr>
          <w:rtl w:val="0"/>
        </w:rPr>
      </w:r>
    </w:p>
    <w:p w:rsidR="00000000" w:rsidDel="00000000" w:rsidP="00000000" w:rsidRDefault="00000000" w:rsidRPr="00000000" w14:paraId="00000066">
      <w:pPr>
        <w:jc w:val="both"/>
        <w:rPr>
          <w:sz w:val="20"/>
          <w:szCs w:val="20"/>
        </w:rPr>
      </w:pPr>
      <w:r w:rsidDel="00000000" w:rsidR="00000000" w:rsidRPr="00000000">
        <w:rPr>
          <w:sz w:val="20"/>
          <w:szCs w:val="20"/>
          <w:rtl w:val="0"/>
        </w:rPr>
        <w:t xml:space="preserve">1. Valoración, justificación de obras y terminación de las mismas para su operatividad.</w:t>
      </w:r>
    </w:p>
    <w:p w:rsidR="00000000" w:rsidDel="00000000" w:rsidP="00000000" w:rsidRDefault="00000000" w:rsidRPr="00000000" w14:paraId="00000067">
      <w:pPr>
        <w:jc w:val="both"/>
        <w:rPr>
          <w:sz w:val="20"/>
          <w:szCs w:val="20"/>
        </w:rPr>
      </w:pPr>
      <w:r w:rsidDel="00000000" w:rsidR="00000000" w:rsidRPr="00000000">
        <w:rPr>
          <w:rtl w:val="0"/>
        </w:rPr>
      </w:r>
    </w:p>
    <w:p w:rsidR="00000000" w:rsidDel="00000000" w:rsidP="00000000" w:rsidRDefault="00000000" w:rsidRPr="00000000" w14:paraId="00000068">
      <w:pPr>
        <w:jc w:val="both"/>
        <w:rPr>
          <w:sz w:val="20"/>
          <w:szCs w:val="20"/>
        </w:rPr>
      </w:pPr>
      <w:r w:rsidDel="00000000" w:rsidR="00000000" w:rsidRPr="00000000">
        <w:rPr>
          <w:sz w:val="20"/>
          <w:szCs w:val="20"/>
          <w:rtl w:val="0"/>
        </w:rPr>
        <w:t xml:space="preserve">2. Valoración, adquisición y asignación de Ambulancias equipadas.</w:t>
      </w:r>
    </w:p>
    <w:p w:rsidR="00000000" w:rsidDel="00000000" w:rsidP="00000000" w:rsidRDefault="00000000" w:rsidRPr="00000000" w14:paraId="00000069">
      <w:pPr>
        <w:jc w:val="both"/>
        <w:rPr>
          <w:sz w:val="20"/>
          <w:szCs w:val="20"/>
        </w:rPr>
      </w:pPr>
      <w:r w:rsidDel="00000000" w:rsidR="00000000" w:rsidRPr="00000000">
        <w:rPr>
          <w:rtl w:val="0"/>
        </w:rPr>
      </w:r>
    </w:p>
    <w:p w:rsidR="00000000" w:rsidDel="00000000" w:rsidP="00000000" w:rsidRDefault="00000000" w:rsidRPr="00000000" w14:paraId="0000006A">
      <w:pPr>
        <w:jc w:val="both"/>
        <w:rPr>
          <w:sz w:val="20"/>
          <w:szCs w:val="20"/>
        </w:rPr>
      </w:pPr>
      <w:r w:rsidDel="00000000" w:rsidR="00000000" w:rsidRPr="00000000">
        <w:rPr>
          <w:sz w:val="20"/>
          <w:szCs w:val="20"/>
          <w:rtl w:val="0"/>
        </w:rPr>
        <w:t xml:space="preserve">3. Asignación de los insumos de medicamentos, Instrumental, equipamiento y mobiliario.</w:t>
      </w:r>
    </w:p>
    <w:p w:rsidR="00000000" w:rsidDel="00000000" w:rsidP="00000000" w:rsidRDefault="00000000" w:rsidRPr="00000000" w14:paraId="0000006B">
      <w:pPr>
        <w:jc w:val="both"/>
        <w:rPr>
          <w:sz w:val="20"/>
          <w:szCs w:val="20"/>
        </w:rPr>
      </w:pPr>
      <w:r w:rsidDel="00000000" w:rsidR="00000000" w:rsidRPr="00000000">
        <w:rPr>
          <w:rtl w:val="0"/>
        </w:rPr>
      </w:r>
    </w:p>
    <w:p w:rsidR="00000000" w:rsidDel="00000000" w:rsidP="00000000" w:rsidRDefault="00000000" w:rsidRPr="00000000" w14:paraId="0000006C">
      <w:pPr>
        <w:jc w:val="both"/>
        <w:rPr>
          <w:sz w:val="20"/>
          <w:szCs w:val="20"/>
        </w:rPr>
      </w:pPr>
      <w:r w:rsidDel="00000000" w:rsidR="00000000" w:rsidRPr="00000000">
        <w:rPr>
          <w:sz w:val="20"/>
          <w:szCs w:val="20"/>
          <w:rtl w:val="0"/>
        </w:rPr>
        <w:t xml:space="preserve">4. Capacitación al personal del área blanca de los SSO para un trato digno.</w:t>
      </w:r>
    </w:p>
    <w:p w:rsidR="00000000" w:rsidDel="00000000" w:rsidP="00000000" w:rsidRDefault="00000000" w:rsidRPr="00000000" w14:paraId="0000006D">
      <w:pPr>
        <w:jc w:val="both"/>
        <w:rPr>
          <w:sz w:val="20"/>
          <w:szCs w:val="20"/>
        </w:rPr>
      </w:pPr>
      <w:r w:rsidDel="00000000" w:rsidR="00000000" w:rsidRPr="00000000">
        <w:rPr>
          <w:rtl w:val="0"/>
        </w:rPr>
      </w:r>
    </w:p>
    <w:p w:rsidR="00000000" w:rsidDel="00000000" w:rsidP="00000000" w:rsidRDefault="00000000" w:rsidRPr="00000000" w14:paraId="0000006E">
      <w:pPr>
        <w:jc w:val="both"/>
        <w:rPr>
          <w:sz w:val="20"/>
          <w:szCs w:val="20"/>
        </w:rPr>
      </w:pPr>
      <w:r w:rsidDel="00000000" w:rsidR="00000000" w:rsidRPr="00000000">
        <w:rPr>
          <w:sz w:val="20"/>
          <w:szCs w:val="20"/>
          <w:rtl w:val="0"/>
        </w:rPr>
        <w:t xml:space="preserve">5. Que acudan las áreas de supervisión para la valoración de las áreas físicas y conocer las necesidades reales de personal y servicios por localidad.</w:t>
      </w:r>
    </w:p>
    <w:p w:rsidR="00000000" w:rsidDel="00000000" w:rsidP="00000000" w:rsidRDefault="00000000" w:rsidRPr="00000000" w14:paraId="0000006F">
      <w:pPr>
        <w:jc w:val="both"/>
        <w:rPr>
          <w:sz w:val="20"/>
          <w:szCs w:val="20"/>
        </w:rPr>
      </w:pPr>
      <w:r w:rsidDel="00000000" w:rsidR="00000000" w:rsidRPr="00000000">
        <w:rPr>
          <w:rtl w:val="0"/>
        </w:rPr>
      </w:r>
    </w:p>
    <w:p w:rsidR="00000000" w:rsidDel="00000000" w:rsidP="00000000" w:rsidRDefault="00000000" w:rsidRPr="00000000" w14:paraId="00000070">
      <w:pPr>
        <w:jc w:val="both"/>
        <w:rPr>
          <w:sz w:val="20"/>
          <w:szCs w:val="20"/>
        </w:rPr>
      </w:pPr>
      <w:r w:rsidDel="00000000" w:rsidR="00000000" w:rsidRPr="00000000">
        <w:rPr>
          <w:sz w:val="20"/>
          <w:szCs w:val="20"/>
          <w:rtl w:val="0"/>
        </w:rPr>
        <w:t xml:space="preserve">6. Participación de los comités de salud, previa capacitación para las actividades relacionadas en la mejora de la salud de la población.</w:t>
      </w:r>
    </w:p>
    <w:p w:rsidR="00000000" w:rsidDel="00000000" w:rsidP="00000000" w:rsidRDefault="00000000" w:rsidRPr="00000000" w14:paraId="00000071">
      <w:pPr>
        <w:jc w:val="both"/>
        <w:rPr>
          <w:sz w:val="20"/>
          <w:szCs w:val="20"/>
        </w:rPr>
      </w:pPr>
      <w:r w:rsidDel="00000000" w:rsidR="00000000" w:rsidRPr="00000000">
        <w:rPr>
          <w:rtl w:val="0"/>
        </w:rPr>
      </w:r>
    </w:p>
    <w:p w:rsidR="00000000" w:rsidDel="00000000" w:rsidP="00000000" w:rsidRDefault="00000000" w:rsidRPr="00000000" w14:paraId="00000072">
      <w:pPr>
        <w:jc w:val="both"/>
        <w:rPr>
          <w:sz w:val="20"/>
          <w:szCs w:val="20"/>
        </w:rPr>
      </w:pPr>
      <w:r w:rsidDel="00000000" w:rsidR="00000000" w:rsidRPr="00000000">
        <w:rPr>
          <w:sz w:val="20"/>
          <w:szCs w:val="20"/>
          <w:rtl w:val="0"/>
        </w:rPr>
        <w:t xml:space="preserve">7. Asignar recurso para los comités de salud y poder realizar actividades.</w:t>
      </w:r>
    </w:p>
    <w:p w:rsidR="00000000" w:rsidDel="00000000" w:rsidP="00000000" w:rsidRDefault="00000000" w:rsidRPr="00000000" w14:paraId="00000073">
      <w:pPr>
        <w:jc w:val="both"/>
        <w:rPr>
          <w:sz w:val="20"/>
          <w:szCs w:val="20"/>
        </w:rPr>
      </w:pPr>
      <w:r w:rsidDel="00000000" w:rsidR="00000000" w:rsidRPr="00000000">
        <w:rPr>
          <w:rtl w:val="0"/>
        </w:rPr>
      </w:r>
    </w:p>
    <w:p w:rsidR="00000000" w:rsidDel="00000000" w:rsidP="00000000" w:rsidRDefault="00000000" w:rsidRPr="00000000" w14:paraId="00000074">
      <w:pPr>
        <w:jc w:val="both"/>
        <w:rPr>
          <w:sz w:val="20"/>
          <w:szCs w:val="20"/>
        </w:rPr>
      </w:pPr>
      <w:r w:rsidDel="00000000" w:rsidR="00000000" w:rsidRPr="00000000">
        <w:rPr>
          <w:sz w:val="20"/>
          <w:szCs w:val="20"/>
          <w:rtl w:val="0"/>
        </w:rPr>
        <w:t xml:space="preserve">8. Reuniones Interinstitucionales de manera constante con Autoridades Municipales y</w:t>
      </w:r>
    </w:p>
    <w:p w:rsidR="00000000" w:rsidDel="00000000" w:rsidP="00000000" w:rsidRDefault="00000000" w:rsidRPr="00000000" w14:paraId="00000075">
      <w:pPr>
        <w:jc w:val="both"/>
        <w:rPr>
          <w:sz w:val="20"/>
          <w:szCs w:val="20"/>
        </w:rPr>
      </w:pPr>
      <w:r w:rsidDel="00000000" w:rsidR="00000000" w:rsidRPr="00000000">
        <w:rPr>
          <w:sz w:val="20"/>
          <w:szCs w:val="20"/>
          <w:rtl w:val="0"/>
        </w:rPr>
        <w:t xml:space="preserve">los sectores de salud SSO, IMSS e ISSSTE.</w:t>
      </w:r>
    </w:p>
    <w:p w:rsidR="00000000" w:rsidDel="00000000" w:rsidP="00000000" w:rsidRDefault="00000000" w:rsidRPr="00000000" w14:paraId="00000076">
      <w:pPr>
        <w:jc w:val="both"/>
        <w:rPr>
          <w:sz w:val="20"/>
          <w:szCs w:val="20"/>
        </w:rPr>
      </w:pPr>
      <w:r w:rsidDel="00000000" w:rsidR="00000000" w:rsidRPr="00000000">
        <w:rPr>
          <w:rtl w:val="0"/>
        </w:rPr>
      </w:r>
    </w:p>
    <w:p w:rsidR="00000000" w:rsidDel="00000000" w:rsidP="00000000" w:rsidRDefault="00000000" w:rsidRPr="00000000" w14:paraId="00000077">
      <w:pPr>
        <w:jc w:val="both"/>
        <w:rPr>
          <w:sz w:val="20"/>
          <w:szCs w:val="20"/>
        </w:rPr>
      </w:pPr>
      <w:r w:rsidDel="00000000" w:rsidR="00000000" w:rsidRPr="00000000">
        <w:rPr>
          <w:sz w:val="20"/>
          <w:szCs w:val="20"/>
          <w:rtl w:val="0"/>
        </w:rPr>
        <w:t xml:space="preserve">El C. M.S.P. Javier Maldonado Vargas, Coordinador de la Mesa Temática Sectorial en Materia de Salud, preside a dar lectura ante las y los asistentes para su validación de la mesa. Posteriormente se forma la presente relatoria al margen y calce de la misma.</w:t>
      </w:r>
    </w:p>
    <w:p w:rsidR="00000000" w:rsidDel="00000000" w:rsidP="00000000" w:rsidRDefault="00000000" w:rsidRPr="00000000" w14:paraId="00000078">
      <w:pPr>
        <w:jc w:val="both"/>
        <w:rPr>
          <w:sz w:val="20"/>
          <w:szCs w:val="20"/>
        </w:rPr>
      </w:pPr>
      <w:r w:rsidDel="00000000" w:rsidR="00000000" w:rsidRPr="00000000">
        <w:rPr>
          <w:rtl w:val="0"/>
        </w:rPr>
      </w:r>
    </w:p>
    <w:p w:rsidR="00000000" w:rsidDel="00000000" w:rsidP="00000000" w:rsidRDefault="00000000" w:rsidRPr="00000000" w14:paraId="00000079">
      <w:pPr>
        <w:jc w:val="both"/>
        <w:rPr>
          <w:b w:val="1"/>
          <w:sz w:val="20"/>
          <w:szCs w:val="20"/>
        </w:rPr>
      </w:pPr>
      <w:r w:rsidDel="00000000" w:rsidR="00000000" w:rsidRPr="00000000">
        <w:rPr>
          <w:b w:val="1"/>
          <w:sz w:val="20"/>
          <w:szCs w:val="20"/>
          <w:rtl w:val="0"/>
        </w:rPr>
        <w:t xml:space="preserve">CIERRE DE LA MESA.</w:t>
      </w:r>
    </w:p>
    <w:p w:rsidR="00000000" w:rsidDel="00000000" w:rsidP="00000000" w:rsidRDefault="00000000" w:rsidRPr="00000000" w14:paraId="0000007A">
      <w:pPr>
        <w:jc w:val="both"/>
        <w:rPr>
          <w:sz w:val="20"/>
          <w:szCs w:val="20"/>
        </w:rPr>
      </w:pPr>
      <w:r w:rsidDel="00000000" w:rsidR="00000000" w:rsidRPr="00000000">
        <w:rPr>
          <w:rtl w:val="0"/>
        </w:rPr>
      </w:r>
    </w:p>
    <w:p w:rsidR="00000000" w:rsidDel="00000000" w:rsidP="00000000" w:rsidRDefault="00000000" w:rsidRPr="00000000" w14:paraId="0000007B">
      <w:pPr>
        <w:jc w:val="both"/>
        <w:rPr>
          <w:sz w:val="20"/>
          <w:szCs w:val="20"/>
        </w:rPr>
      </w:pPr>
      <w:r w:rsidDel="00000000" w:rsidR="00000000" w:rsidRPr="00000000">
        <w:rPr>
          <w:sz w:val="20"/>
          <w:szCs w:val="20"/>
          <w:rtl w:val="0"/>
        </w:rPr>
        <w:t xml:space="preserve">El Coordinador de la mesa, agradeció las participaciones y dio por concluido el proceso de trabajo de la Mesa Temática.</w:t>
      </w:r>
    </w:p>
    <w:sectPr>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s-MX"/>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