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308BE" w14:textId="77777777" w:rsidR="000000DB" w:rsidRPr="005E6D6E" w:rsidRDefault="000000DB" w:rsidP="000000DB">
      <w:pPr>
        <w:jc w:val="center"/>
        <w:rPr>
          <w:b/>
          <w:bCs/>
          <w:lang w:val="es-ES"/>
        </w:rPr>
      </w:pPr>
      <w:r w:rsidRPr="005E6D6E">
        <w:rPr>
          <w:b/>
          <w:bCs/>
          <w:lang w:val="es-ES"/>
        </w:rPr>
        <w:t>Plan estatal de Desarrollo 2022-2028</w:t>
      </w:r>
    </w:p>
    <w:p w14:paraId="66033C0F" w14:textId="77777777" w:rsidR="000000DB" w:rsidRPr="005E6D6E" w:rsidRDefault="000000DB" w:rsidP="000000DB">
      <w:pPr>
        <w:jc w:val="center"/>
        <w:rPr>
          <w:b/>
          <w:bCs/>
          <w:lang w:val="es-ES"/>
        </w:rPr>
      </w:pPr>
      <w:r w:rsidRPr="005E6D6E">
        <w:rPr>
          <w:b/>
          <w:bCs/>
          <w:lang w:val="es-ES"/>
        </w:rPr>
        <w:t>Foro Regional Sierra Norte</w:t>
      </w:r>
    </w:p>
    <w:p w14:paraId="2523FFE4" w14:textId="77777777" w:rsidR="005E6D6E" w:rsidRDefault="005E6D6E" w:rsidP="009D34BC">
      <w:pPr>
        <w:jc w:val="both"/>
        <w:rPr>
          <w:rFonts w:cstheme="minorHAnsi"/>
          <w:lang w:val="es-ES"/>
        </w:rPr>
      </w:pPr>
    </w:p>
    <w:p w14:paraId="711C8BA4" w14:textId="77777777" w:rsidR="003729FF" w:rsidRPr="0020767F" w:rsidRDefault="000000DB" w:rsidP="009D34BC">
      <w:pPr>
        <w:jc w:val="both"/>
        <w:rPr>
          <w:rFonts w:ascii="Helvetica Neue" w:hAnsi="Helvetica Neue" w:cstheme="minorHAnsi"/>
          <w:b/>
          <w:bCs/>
          <w:lang w:val="es-ES"/>
        </w:rPr>
      </w:pPr>
      <w:r w:rsidRPr="0020767F">
        <w:rPr>
          <w:rFonts w:ascii="Helvetica Neue" w:hAnsi="Helvetica Neue" w:cstheme="minorHAnsi"/>
          <w:lang w:val="es-ES"/>
        </w:rPr>
        <w:t xml:space="preserve"> </w:t>
      </w:r>
      <w:r w:rsidRPr="0020767F">
        <w:rPr>
          <w:rFonts w:ascii="Helvetica Neue" w:hAnsi="Helvetica Neue" w:cstheme="minorHAnsi"/>
          <w:b/>
          <w:bCs/>
          <w:lang w:val="es-ES"/>
        </w:rPr>
        <w:t>Ponente:</w:t>
      </w:r>
      <w:r w:rsidR="005550B2" w:rsidRPr="0020767F">
        <w:rPr>
          <w:rFonts w:ascii="Helvetica Neue" w:hAnsi="Helvetica Neue" w:cstheme="minorHAnsi"/>
          <w:b/>
          <w:bCs/>
          <w:lang w:val="es-ES"/>
        </w:rPr>
        <w:t xml:space="preserve"> </w:t>
      </w:r>
      <w:r w:rsidR="005550B2" w:rsidRPr="0020767F">
        <w:rPr>
          <w:rFonts w:ascii="Helvetica Neue" w:hAnsi="Helvetica Neue" w:cstheme="minorHAnsi"/>
          <w:lang w:val="es-ES"/>
        </w:rPr>
        <w:t>Esmeralda Bolaños Escobedo</w:t>
      </w:r>
      <w:r w:rsidR="005550B2" w:rsidRPr="0020767F">
        <w:rPr>
          <w:rFonts w:ascii="Helvetica Neue" w:hAnsi="Helvetica Neue" w:cstheme="minorHAnsi"/>
          <w:b/>
          <w:bCs/>
          <w:lang w:val="es-ES"/>
        </w:rPr>
        <w:t xml:space="preserve"> </w:t>
      </w:r>
    </w:p>
    <w:p w14:paraId="6F260D29" w14:textId="77777777" w:rsidR="000000DB" w:rsidRPr="0020767F" w:rsidRDefault="000000DB" w:rsidP="009D34BC">
      <w:pPr>
        <w:jc w:val="both"/>
        <w:rPr>
          <w:rFonts w:ascii="Helvetica Neue" w:hAnsi="Helvetica Neue" w:cstheme="minorHAnsi"/>
          <w:b/>
          <w:bCs/>
          <w:lang w:val="es-ES"/>
        </w:rPr>
      </w:pPr>
      <w:r w:rsidRPr="0020767F">
        <w:rPr>
          <w:rFonts w:ascii="Helvetica Neue" w:hAnsi="Helvetica Neue" w:cstheme="minorHAnsi"/>
          <w:b/>
          <w:bCs/>
          <w:lang w:val="es-ES"/>
        </w:rPr>
        <w:t>Cargo:</w:t>
      </w:r>
      <w:r w:rsidR="008A3E2D" w:rsidRPr="0020767F">
        <w:rPr>
          <w:rFonts w:ascii="Helvetica Neue" w:hAnsi="Helvetica Neue" w:cstheme="minorHAnsi"/>
          <w:b/>
          <w:bCs/>
          <w:lang w:val="es-ES"/>
        </w:rPr>
        <w:t xml:space="preserve"> </w:t>
      </w:r>
      <w:r w:rsidR="008A3E2D" w:rsidRPr="0020767F">
        <w:rPr>
          <w:rFonts w:ascii="Helvetica Neue" w:hAnsi="Helvetica Neue" w:cstheme="minorHAnsi"/>
          <w:lang w:val="es-ES"/>
        </w:rPr>
        <w:t>Profesora-Investigadora</w:t>
      </w:r>
      <w:r w:rsidR="005E6D6E" w:rsidRPr="0020767F">
        <w:rPr>
          <w:rFonts w:ascii="Helvetica Neue" w:hAnsi="Helvetica Neue" w:cstheme="minorHAnsi"/>
          <w:lang w:val="es-ES"/>
        </w:rPr>
        <w:t xml:space="preserve"> de la Sierra Juárez de Oaxaca.</w:t>
      </w:r>
    </w:p>
    <w:p w14:paraId="21D3BE08" w14:textId="77777777" w:rsidR="000000DB" w:rsidRPr="0020767F" w:rsidRDefault="000000DB" w:rsidP="009D34BC">
      <w:pPr>
        <w:jc w:val="both"/>
        <w:rPr>
          <w:rFonts w:ascii="Helvetica Neue" w:hAnsi="Helvetica Neue" w:cstheme="minorHAnsi"/>
          <w:b/>
          <w:bCs/>
          <w:lang w:val="es-ES"/>
        </w:rPr>
      </w:pPr>
      <w:r w:rsidRPr="0020767F">
        <w:rPr>
          <w:rFonts w:ascii="Helvetica Neue" w:hAnsi="Helvetica Neue" w:cstheme="minorHAnsi"/>
          <w:b/>
          <w:bCs/>
          <w:lang w:val="es-ES"/>
        </w:rPr>
        <w:t>Municipio:</w:t>
      </w:r>
      <w:r w:rsidR="005550B2" w:rsidRPr="0020767F">
        <w:rPr>
          <w:rFonts w:ascii="Helvetica Neue" w:hAnsi="Helvetica Neue" w:cstheme="minorHAnsi"/>
          <w:b/>
          <w:bCs/>
          <w:lang w:val="es-ES"/>
        </w:rPr>
        <w:t xml:space="preserve"> </w:t>
      </w:r>
      <w:r w:rsidR="005550B2" w:rsidRPr="0020767F">
        <w:rPr>
          <w:rFonts w:ascii="Helvetica Neue" w:hAnsi="Helvetica Neue" w:cstheme="minorHAnsi"/>
          <w:lang w:val="es-ES"/>
        </w:rPr>
        <w:t>Ixtlán de Juárez</w:t>
      </w:r>
    </w:p>
    <w:p w14:paraId="532DEE2E" w14:textId="77777777" w:rsidR="000000DB" w:rsidRPr="0020767F" w:rsidRDefault="000000DB" w:rsidP="009D34BC">
      <w:pPr>
        <w:jc w:val="both"/>
        <w:rPr>
          <w:rFonts w:ascii="Helvetica Neue" w:hAnsi="Helvetica Neue" w:cstheme="minorHAnsi"/>
          <w:b/>
          <w:bCs/>
          <w:lang w:val="es-ES"/>
        </w:rPr>
      </w:pPr>
      <w:r w:rsidRPr="0020767F">
        <w:rPr>
          <w:rFonts w:ascii="Helvetica Neue" w:hAnsi="Helvetica Neue" w:cstheme="minorHAnsi"/>
          <w:b/>
          <w:bCs/>
          <w:lang w:val="es-ES"/>
        </w:rPr>
        <w:t>Eje:</w:t>
      </w:r>
      <w:r w:rsidR="005550B2" w:rsidRPr="0020767F">
        <w:rPr>
          <w:rFonts w:ascii="Helvetica Neue" w:hAnsi="Helvetica Neue" w:cstheme="minorHAnsi"/>
        </w:rPr>
        <w:t xml:space="preserve"> </w:t>
      </w:r>
      <w:r w:rsidR="008A3E2D" w:rsidRPr="0020767F">
        <w:rPr>
          <w:rFonts w:ascii="Helvetica Neue" w:hAnsi="Helvetica Neue" w:cstheme="minorHAnsi"/>
        </w:rPr>
        <w:t>Igualdad de género</w:t>
      </w:r>
    </w:p>
    <w:p w14:paraId="24173A2C" w14:textId="77777777" w:rsidR="000000DB" w:rsidRPr="0020767F" w:rsidRDefault="000000DB" w:rsidP="009D34BC">
      <w:pPr>
        <w:jc w:val="both"/>
        <w:rPr>
          <w:rFonts w:ascii="Helvetica Neue" w:hAnsi="Helvetica Neue" w:cstheme="minorHAnsi"/>
          <w:b/>
          <w:bCs/>
          <w:lang w:val="es-ES"/>
        </w:rPr>
      </w:pPr>
      <w:r w:rsidRPr="0020767F">
        <w:rPr>
          <w:rFonts w:ascii="Helvetica Neue" w:hAnsi="Helvetica Neue" w:cstheme="minorHAnsi"/>
          <w:b/>
          <w:bCs/>
          <w:lang w:val="es-ES"/>
        </w:rPr>
        <w:t>Problemática identificada:</w:t>
      </w:r>
    </w:p>
    <w:p w14:paraId="2A1F6D32" w14:textId="77777777" w:rsidR="008A3E2D" w:rsidRPr="0020767F" w:rsidRDefault="008A3E2D" w:rsidP="009D34BC">
      <w:pPr>
        <w:jc w:val="both"/>
        <w:rPr>
          <w:rFonts w:ascii="Helvetica Neue" w:hAnsi="Helvetica Neue" w:cstheme="minorHAnsi"/>
        </w:rPr>
      </w:pPr>
      <w:r w:rsidRPr="0020767F">
        <w:rPr>
          <w:rFonts w:ascii="Helvetica Neue" w:hAnsi="Helvetica Neue" w:cstheme="minorHAnsi"/>
        </w:rPr>
        <w:t xml:space="preserve">La participación laboral de la mujer en Oaxaca está muy por debajo de la de los hombres, lo que genera un impacto económico, principalmente en las familias. Existen barreras a la participación laboral de la mujer, como la responsabilidad del hogar, la necesidad de proveer cuidados y la falta de confianza en los servicios de cuidado infantil, así como el bajo nivel de escolaridad, el embarazo adolescente, agudizándose la problemática en las áreas rurales.  Por tanto, es imprescindible mejorar las condiciones laborales de las mujeres, con salarios dignos, prestaciones sociales, con opciones de acceso a los servicios de cuidado infantil y políticas para prevenir el embarazo adolescente. </w:t>
      </w:r>
    </w:p>
    <w:p w14:paraId="12ACEE62" w14:textId="77777777" w:rsidR="008A3E2D" w:rsidRPr="0020767F" w:rsidRDefault="008A3E2D" w:rsidP="009D34BC">
      <w:pPr>
        <w:jc w:val="both"/>
        <w:rPr>
          <w:rFonts w:ascii="Helvetica Neue" w:hAnsi="Helvetica Neue" w:cstheme="minorHAnsi"/>
          <w:b/>
          <w:bCs/>
          <w:lang w:val="es-ES"/>
        </w:rPr>
      </w:pPr>
    </w:p>
    <w:p w14:paraId="0F41E991" w14:textId="77777777" w:rsidR="008A3E2D" w:rsidRPr="0020767F" w:rsidRDefault="000000DB" w:rsidP="009D34BC">
      <w:pPr>
        <w:jc w:val="both"/>
        <w:rPr>
          <w:rFonts w:ascii="Helvetica Neue" w:hAnsi="Helvetica Neue" w:cstheme="minorHAnsi"/>
        </w:rPr>
      </w:pPr>
      <w:r w:rsidRPr="0020767F">
        <w:rPr>
          <w:rFonts w:ascii="Helvetica Neue" w:hAnsi="Helvetica Neue" w:cstheme="minorHAnsi"/>
          <w:b/>
          <w:bCs/>
          <w:lang w:val="es-ES"/>
        </w:rPr>
        <w:t>Propuesta de solución:</w:t>
      </w:r>
      <w:r w:rsidR="005550B2" w:rsidRPr="0020767F">
        <w:rPr>
          <w:rFonts w:ascii="Helvetica Neue" w:hAnsi="Helvetica Neue" w:cstheme="minorHAnsi"/>
        </w:rPr>
        <w:t xml:space="preserve"> </w:t>
      </w:r>
    </w:p>
    <w:p w14:paraId="6EAA097C" w14:textId="77777777" w:rsidR="000000DB" w:rsidRPr="0020767F" w:rsidRDefault="005550B2" w:rsidP="009A316D">
      <w:pPr>
        <w:pStyle w:val="Prrafodelista"/>
        <w:numPr>
          <w:ilvl w:val="0"/>
          <w:numId w:val="2"/>
        </w:numPr>
        <w:jc w:val="both"/>
        <w:rPr>
          <w:rFonts w:ascii="Helvetica Neue" w:hAnsi="Helvetica Neue" w:cstheme="minorHAnsi"/>
        </w:rPr>
      </w:pPr>
      <w:r w:rsidRPr="0020767F">
        <w:rPr>
          <w:rFonts w:ascii="Helvetica Neue" w:hAnsi="Helvetica Neue" w:cstheme="minorHAnsi"/>
        </w:rPr>
        <w:t>Propuesta impulso a la economía social y solidaria a través del emprendimiento asociativo y empresas comunitarias en la Sierra Juárez</w:t>
      </w:r>
      <w:r w:rsidR="003218FB" w:rsidRPr="0020767F">
        <w:rPr>
          <w:rFonts w:ascii="Helvetica Neue" w:hAnsi="Helvetica Neue" w:cstheme="minorHAnsi"/>
        </w:rPr>
        <w:t>.</w:t>
      </w:r>
    </w:p>
    <w:p w14:paraId="0C3AC187" w14:textId="77777777" w:rsidR="003218FB" w:rsidRPr="0020767F" w:rsidRDefault="003218FB" w:rsidP="009A316D">
      <w:pPr>
        <w:pStyle w:val="Prrafodelista"/>
        <w:numPr>
          <w:ilvl w:val="0"/>
          <w:numId w:val="2"/>
        </w:numPr>
        <w:jc w:val="both"/>
        <w:rPr>
          <w:rFonts w:ascii="Helvetica Neue" w:hAnsi="Helvetica Neue" w:cstheme="minorHAnsi"/>
        </w:rPr>
      </w:pPr>
      <w:r w:rsidRPr="0020767F">
        <w:rPr>
          <w:rFonts w:ascii="Helvetica Neue" w:hAnsi="Helvetica Neue" w:cstheme="minorHAnsi"/>
        </w:rPr>
        <w:t>Priorizar la democracia y ciudadanía activa.</w:t>
      </w:r>
    </w:p>
    <w:p w14:paraId="451F05AD" w14:textId="77777777" w:rsidR="003218FB" w:rsidRPr="0020767F" w:rsidRDefault="003218FB" w:rsidP="009A316D">
      <w:pPr>
        <w:pStyle w:val="Prrafodelista"/>
        <w:numPr>
          <w:ilvl w:val="0"/>
          <w:numId w:val="2"/>
        </w:numPr>
        <w:jc w:val="both"/>
        <w:rPr>
          <w:rFonts w:ascii="Helvetica Neue" w:hAnsi="Helvetica Neue" w:cstheme="minorHAnsi"/>
        </w:rPr>
      </w:pPr>
      <w:r w:rsidRPr="0020767F">
        <w:rPr>
          <w:rFonts w:ascii="Helvetica Neue" w:hAnsi="Helvetica Neue" w:cstheme="minorHAnsi"/>
        </w:rPr>
        <w:t xml:space="preserve">Emprendimiento </w:t>
      </w:r>
      <w:r w:rsidR="00AF6AF4" w:rsidRPr="0020767F">
        <w:rPr>
          <w:rFonts w:ascii="Helvetica Neue" w:hAnsi="Helvetica Neue" w:cstheme="minorHAnsi"/>
        </w:rPr>
        <w:t>colectivo: Resolver juntas lo que no podemos hacer de manera individual.</w:t>
      </w:r>
    </w:p>
    <w:p w14:paraId="52298913" w14:textId="77777777" w:rsidR="009A316D" w:rsidRPr="0020767F" w:rsidRDefault="009A316D" w:rsidP="009A316D">
      <w:pPr>
        <w:numPr>
          <w:ilvl w:val="0"/>
          <w:numId w:val="1"/>
        </w:numPr>
        <w:jc w:val="both"/>
        <w:rPr>
          <w:rFonts w:ascii="Helvetica Neue" w:hAnsi="Helvetica Neue" w:cstheme="minorHAnsi"/>
        </w:rPr>
      </w:pPr>
      <w:r w:rsidRPr="0020767F">
        <w:rPr>
          <w:rFonts w:ascii="Helvetica Neue" w:hAnsi="Helvetica Neue" w:cstheme="minorHAnsi"/>
        </w:rPr>
        <w:t xml:space="preserve">Integrar equipos de mujeres con base a criterios de afinidad, capacidades y necesidades comunes, para la conformación de cooperativas (producción, ahorro, consumo). </w:t>
      </w:r>
    </w:p>
    <w:p w14:paraId="1E7C85D5" w14:textId="77777777" w:rsidR="009A316D" w:rsidRPr="0020767F" w:rsidRDefault="009A316D" w:rsidP="009A316D">
      <w:pPr>
        <w:numPr>
          <w:ilvl w:val="0"/>
          <w:numId w:val="1"/>
        </w:numPr>
        <w:jc w:val="both"/>
        <w:rPr>
          <w:rFonts w:ascii="Helvetica Neue" w:hAnsi="Helvetica Neue" w:cstheme="minorHAnsi"/>
        </w:rPr>
      </w:pPr>
      <w:r w:rsidRPr="0020767F">
        <w:rPr>
          <w:rFonts w:ascii="Helvetica Neue" w:hAnsi="Helvetica Neue" w:cstheme="minorHAnsi"/>
        </w:rPr>
        <w:t>Brindar capacitación para que puedan organizar, dirigir y ejecutar las actividades productivas.</w:t>
      </w:r>
    </w:p>
    <w:p w14:paraId="2A26ED62" w14:textId="77777777" w:rsidR="009A316D" w:rsidRPr="0020767F" w:rsidRDefault="009A316D" w:rsidP="009A316D">
      <w:pPr>
        <w:numPr>
          <w:ilvl w:val="0"/>
          <w:numId w:val="1"/>
        </w:numPr>
        <w:jc w:val="both"/>
        <w:rPr>
          <w:rFonts w:ascii="Helvetica Neue" w:hAnsi="Helvetica Neue" w:cstheme="minorHAnsi"/>
        </w:rPr>
      </w:pPr>
      <w:r w:rsidRPr="0020767F">
        <w:rPr>
          <w:rFonts w:ascii="Helvetica Neue" w:hAnsi="Helvetica Neue" w:cstheme="minorHAnsi"/>
        </w:rPr>
        <w:t xml:space="preserve">Fortalecer a través de la sensibilización y formación en temas de autocuidado, como medida para prevenir la violencia de género y el embarazo adolescente. </w:t>
      </w:r>
    </w:p>
    <w:p w14:paraId="326D9A80" w14:textId="77777777" w:rsidR="009A316D" w:rsidRPr="0020767F" w:rsidRDefault="009A316D" w:rsidP="009A316D">
      <w:pPr>
        <w:numPr>
          <w:ilvl w:val="0"/>
          <w:numId w:val="1"/>
        </w:numPr>
        <w:jc w:val="both"/>
        <w:rPr>
          <w:rFonts w:ascii="Helvetica Neue" w:hAnsi="Helvetica Neue" w:cstheme="minorHAnsi"/>
        </w:rPr>
      </w:pPr>
      <w:r w:rsidRPr="0020767F">
        <w:rPr>
          <w:rFonts w:ascii="Helvetica Neue" w:hAnsi="Helvetica Neue" w:cstheme="minorHAnsi"/>
        </w:rPr>
        <w:t>Gestión de espacios para la comercialización de sus productos bajo un comercio justo.</w:t>
      </w:r>
    </w:p>
    <w:p w14:paraId="31CCE86F" w14:textId="77777777" w:rsidR="009A316D" w:rsidRPr="0020767F" w:rsidRDefault="009A316D" w:rsidP="009A316D">
      <w:pPr>
        <w:numPr>
          <w:ilvl w:val="0"/>
          <w:numId w:val="1"/>
        </w:numPr>
        <w:jc w:val="both"/>
        <w:rPr>
          <w:rFonts w:ascii="Helvetica Neue" w:hAnsi="Helvetica Neue" w:cstheme="minorHAnsi"/>
        </w:rPr>
      </w:pPr>
      <w:r w:rsidRPr="0020767F">
        <w:rPr>
          <w:rFonts w:ascii="Helvetica Neue" w:hAnsi="Helvetica Neue" w:cstheme="minorHAnsi"/>
        </w:rPr>
        <w:t xml:space="preserve">Otorgar facilidades para el reconocimiento legal de los emprendimientos asociativos. </w:t>
      </w:r>
    </w:p>
    <w:p w14:paraId="1CFDAC30" w14:textId="77777777" w:rsidR="003218FB" w:rsidRPr="0020767F" w:rsidRDefault="003218FB" w:rsidP="009D34BC">
      <w:pPr>
        <w:jc w:val="both"/>
        <w:rPr>
          <w:rFonts w:ascii="Helvetica Neue" w:hAnsi="Helvetica Neue" w:cstheme="minorHAnsi"/>
          <w:b/>
          <w:bCs/>
          <w:lang w:val="es-ES"/>
        </w:rPr>
      </w:pPr>
    </w:p>
    <w:p w14:paraId="4AC37A50" w14:textId="77777777" w:rsidR="000000DB" w:rsidRPr="0020767F" w:rsidRDefault="000000DB" w:rsidP="009D34BC">
      <w:pPr>
        <w:jc w:val="both"/>
        <w:rPr>
          <w:rFonts w:ascii="Helvetica Neue" w:hAnsi="Helvetica Neue" w:cstheme="minorHAnsi"/>
          <w:b/>
          <w:bCs/>
          <w:lang w:val="es-ES"/>
        </w:rPr>
      </w:pPr>
      <w:r w:rsidRPr="0020767F">
        <w:rPr>
          <w:rFonts w:ascii="Helvetica Neue" w:hAnsi="Helvetica Neue" w:cstheme="minorHAnsi"/>
          <w:b/>
          <w:bCs/>
          <w:lang w:val="es-ES"/>
        </w:rPr>
        <w:lastRenderedPageBreak/>
        <w:t>Descripción de la propuesta:</w:t>
      </w:r>
    </w:p>
    <w:p w14:paraId="483836D7" w14:textId="77777777" w:rsidR="008A3E2D" w:rsidRPr="0020767F" w:rsidRDefault="008A3E2D" w:rsidP="009D34BC">
      <w:pPr>
        <w:spacing w:line="240" w:lineRule="auto"/>
        <w:jc w:val="both"/>
        <w:rPr>
          <w:rFonts w:ascii="Helvetica Neue" w:hAnsi="Helvetica Neue" w:cstheme="minorHAnsi"/>
        </w:rPr>
      </w:pPr>
      <w:r w:rsidRPr="0020767F">
        <w:rPr>
          <w:rFonts w:ascii="Helvetica Neue" w:hAnsi="Helvetica Neue" w:cstheme="minorHAnsi"/>
        </w:rPr>
        <w:t>De acuerdo con la Encuesta Nacional de Ocupación y Empleo (ENOE), del Instituto Nacional de Estadística y Geografía (INEGI), correspondiente al Tercer Trimestre del 2019 (julio-agosto-septiembre 2019), en el estado de Oaxaca las mujeres representan el 53.40% de la población en la entidad, de las cuales, el 44.21% corresponde a la Población Económicamente Activa (PEA), y solo el 44.36% se encuentra dentro de la Población ocupada (PO).De la población ocupada se puede observar una brecha de desigualdad de 11.28% con respecto a los hombres. (INEGI,2019)</w:t>
      </w:r>
    </w:p>
    <w:p w14:paraId="2F9C9F89" w14:textId="77777777" w:rsidR="008A3E2D" w:rsidRPr="0020767F" w:rsidRDefault="008A3E2D" w:rsidP="009D34BC">
      <w:pPr>
        <w:spacing w:line="240" w:lineRule="auto"/>
        <w:jc w:val="both"/>
        <w:rPr>
          <w:rFonts w:ascii="Helvetica Neue" w:hAnsi="Helvetica Neue" w:cstheme="minorHAnsi"/>
        </w:rPr>
      </w:pPr>
      <w:r w:rsidRPr="0020767F">
        <w:rPr>
          <w:rFonts w:ascii="Helvetica Neue" w:hAnsi="Helvetica Neue" w:cstheme="minorHAnsi"/>
        </w:rPr>
        <w:t>De las mujeres consideradas en la Población ocupada, el 46.58% trabaja por su cuenta, un 39% son asalariadas, el 37.7% son trabajadoras subordinadas y remuneradas,  y sólo el 23.52% son empleadoras, sin embargo, de la población ocupada que no recibe una remuneración por su trabajo son mujeres, representando  67% por el cuidado de personas con discapacidad, de personas adultas mayores de 60 años, del cuidado de menores de 14 años y a los quehaceres del hogar, donde las brechas de desigualdad entre hombres y mujeres siguen presentes, tanto en la ocupación, como en los ingresos, ya que los hombres ganan $1,500.00 (Un mil quinientos pesos 00/100 M.N.) más que las mujeres, lo que equivale a un 28.57% más, considerando el ingreso promedio mensual de la PO. (CEMPAG,2020)</w:t>
      </w:r>
    </w:p>
    <w:p w14:paraId="26A124E9" w14:textId="77777777" w:rsidR="008A3E2D" w:rsidRPr="0020767F" w:rsidRDefault="008A3E2D" w:rsidP="009D34BC">
      <w:pPr>
        <w:spacing w:after="0" w:line="240" w:lineRule="auto"/>
        <w:jc w:val="both"/>
        <w:rPr>
          <w:rFonts w:ascii="Helvetica Neue" w:hAnsi="Helvetica Neue" w:cstheme="minorHAnsi"/>
        </w:rPr>
      </w:pPr>
      <w:r w:rsidRPr="0020767F">
        <w:rPr>
          <w:rFonts w:ascii="Helvetica Neue" w:hAnsi="Helvetica Neue" w:cstheme="minorHAnsi"/>
        </w:rPr>
        <w:t xml:space="preserve">Como una estrategia para fortalecer la participación laboral de mujer se propone impulsar el emprendimiento asociativo, a través de la Economía Social y Solidaria, que, por medio de las relaciones de solidaridad, reciprocidad, donde el conocimiento y el emprendimiento   colectivo de las mujeres sea valorizado. Como acciones se propone integrar equipos de mujeres con base a criterios de afinidad, capacidades y necesidades comunes, para la conformación de cooperativas (producción, ahorro, consumo). Brindar capacitación y formación para que puedan organizar, dirigir y ejecutar las actividades productivas, así como en temas de autocuidado. La generación de espacios para la comercialización de sus productos bajo un comercio justo, así como las facilidades para el reconocimiento legal de las cooperativas. </w:t>
      </w:r>
    </w:p>
    <w:p w14:paraId="0F11C5D4" w14:textId="77777777" w:rsidR="00AE31D2" w:rsidRPr="0020767F" w:rsidRDefault="00AE31D2" w:rsidP="009D34BC">
      <w:pPr>
        <w:spacing w:after="0" w:line="240" w:lineRule="auto"/>
        <w:jc w:val="both"/>
        <w:rPr>
          <w:rFonts w:ascii="Helvetica Neue" w:hAnsi="Helvetica Neue" w:cstheme="minorHAnsi"/>
        </w:rPr>
      </w:pPr>
    </w:p>
    <w:p w14:paraId="37DF1EEC" w14:textId="77777777" w:rsidR="008A3E2D" w:rsidRPr="0020767F" w:rsidRDefault="008A3E2D" w:rsidP="009D34BC">
      <w:pPr>
        <w:spacing w:after="0" w:line="240" w:lineRule="auto"/>
        <w:jc w:val="both"/>
        <w:rPr>
          <w:rFonts w:ascii="Helvetica Neue" w:hAnsi="Helvetica Neue" w:cstheme="minorHAnsi"/>
        </w:rPr>
      </w:pPr>
      <w:r w:rsidRPr="0020767F">
        <w:rPr>
          <w:rFonts w:ascii="Helvetica Neue" w:hAnsi="Helvetica Neue" w:cstheme="minorHAnsi"/>
        </w:rPr>
        <w:t xml:space="preserve">La Economía Social y Solidaria, al incluir a las mujeres no solo les da la posibilidad de tener ingresos económicos para logar su independencia, sino que también les da la posibilidad de ser sujetos políticos y ser tomadoras de decisiones lo que implica ser autónomas. </w:t>
      </w:r>
    </w:p>
    <w:p w14:paraId="05B21376" w14:textId="77777777" w:rsidR="008A3E2D" w:rsidRPr="0020767F" w:rsidRDefault="008A3E2D" w:rsidP="009D34BC">
      <w:pPr>
        <w:spacing w:after="0" w:line="240" w:lineRule="auto"/>
        <w:jc w:val="both"/>
        <w:rPr>
          <w:rFonts w:ascii="Helvetica Neue" w:hAnsi="Helvetica Neue" w:cstheme="minorHAnsi"/>
        </w:rPr>
      </w:pPr>
    </w:p>
    <w:p w14:paraId="1BA15389" w14:textId="77777777" w:rsidR="008A3E2D" w:rsidRPr="0020767F" w:rsidRDefault="008A3E2D" w:rsidP="00AE31D2">
      <w:pPr>
        <w:spacing w:after="0" w:line="240" w:lineRule="auto"/>
        <w:jc w:val="both"/>
        <w:rPr>
          <w:rFonts w:ascii="Helvetica Neue" w:hAnsi="Helvetica Neue" w:cstheme="minorHAnsi"/>
        </w:rPr>
      </w:pPr>
      <w:r w:rsidRPr="0020767F">
        <w:rPr>
          <w:rFonts w:ascii="Helvetica Neue" w:hAnsi="Helvetica Neue" w:cstheme="minorHAnsi"/>
        </w:rPr>
        <w:t xml:space="preserve">Estas acciones generadas entre mujeres también contribuyen a la cohesión social y al crecimiento individual y colectivo, ya que la organización colectiva reproductiva provee aprendizaje, autonomía y sociabilidad como ya lo hemos mencionado antes. Al brindar acciones para el autocuidado permitirá prevenir el embarazo adolescente y la violencia de género. </w:t>
      </w:r>
    </w:p>
    <w:p w14:paraId="170E750E" w14:textId="77777777" w:rsidR="00AE31D2" w:rsidRPr="0020767F" w:rsidRDefault="00AE31D2" w:rsidP="00AE31D2">
      <w:pPr>
        <w:spacing w:after="0" w:line="240" w:lineRule="auto"/>
        <w:jc w:val="both"/>
        <w:rPr>
          <w:rFonts w:ascii="Helvetica Neue" w:hAnsi="Helvetica Neue" w:cstheme="minorHAnsi"/>
        </w:rPr>
      </w:pPr>
    </w:p>
    <w:p w14:paraId="20AD5C1A" w14:textId="77777777" w:rsidR="000000DB" w:rsidRPr="0020767F" w:rsidRDefault="000000DB" w:rsidP="009D34BC">
      <w:pPr>
        <w:jc w:val="both"/>
        <w:rPr>
          <w:rFonts w:ascii="Helvetica Neue" w:hAnsi="Helvetica Neue" w:cstheme="minorHAnsi"/>
          <w:b/>
          <w:bCs/>
          <w:lang w:val="es-ES"/>
        </w:rPr>
      </w:pPr>
      <w:r w:rsidRPr="0020767F">
        <w:rPr>
          <w:rFonts w:ascii="Helvetica Neue" w:hAnsi="Helvetica Neue" w:cstheme="minorHAnsi"/>
          <w:b/>
          <w:bCs/>
          <w:lang w:val="es-ES"/>
        </w:rPr>
        <w:t>Cobertura geográfica:</w:t>
      </w:r>
    </w:p>
    <w:p w14:paraId="35B305E5" w14:textId="77777777" w:rsidR="008A3E2D" w:rsidRPr="0020767F" w:rsidRDefault="008A3E2D" w:rsidP="009D34BC">
      <w:pPr>
        <w:jc w:val="both"/>
        <w:rPr>
          <w:rFonts w:ascii="Helvetica Neue" w:hAnsi="Helvetica Neue" w:cstheme="minorHAnsi"/>
          <w:lang w:val="es-ES"/>
        </w:rPr>
      </w:pPr>
      <w:r w:rsidRPr="0020767F">
        <w:rPr>
          <w:rFonts w:ascii="Helvetica Neue" w:hAnsi="Helvetica Neue" w:cstheme="minorHAnsi"/>
          <w:lang w:val="es-ES"/>
        </w:rPr>
        <w:t>Sierra Norte del Estado de Oaxaca</w:t>
      </w:r>
    </w:p>
    <w:p w14:paraId="2FF601BA" w14:textId="77777777" w:rsidR="000000DB" w:rsidRPr="0020767F" w:rsidRDefault="000000DB" w:rsidP="009D34BC">
      <w:pPr>
        <w:jc w:val="both"/>
        <w:rPr>
          <w:rFonts w:ascii="Helvetica Neue" w:hAnsi="Helvetica Neue" w:cstheme="minorHAnsi"/>
          <w:b/>
          <w:bCs/>
          <w:lang w:val="es-ES"/>
        </w:rPr>
      </w:pPr>
      <w:r w:rsidRPr="0020767F">
        <w:rPr>
          <w:rFonts w:ascii="Helvetica Neue" w:hAnsi="Helvetica Neue" w:cstheme="minorHAnsi"/>
          <w:b/>
          <w:bCs/>
          <w:lang w:val="es-ES"/>
        </w:rPr>
        <w:t>Población a atender:</w:t>
      </w:r>
    </w:p>
    <w:p w14:paraId="0BAD06C1" w14:textId="77777777" w:rsidR="008A3E2D" w:rsidRPr="0020767F" w:rsidRDefault="008A3E2D" w:rsidP="009D34BC">
      <w:pPr>
        <w:jc w:val="both"/>
        <w:rPr>
          <w:rFonts w:ascii="Helvetica Neue" w:hAnsi="Helvetica Neue" w:cstheme="minorHAnsi"/>
          <w:lang w:val="es-ES"/>
        </w:rPr>
      </w:pPr>
      <w:r w:rsidRPr="0020767F">
        <w:rPr>
          <w:rFonts w:ascii="Helvetica Neue" w:hAnsi="Helvetica Neue" w:cstheme="minorHAnsi"/>
          <w:lang w:val="es-ES"/>
        </w:rPr>
        <w:t>Mujeres de la Sierra Norte</w:t>
      </w:r>
      <w:r w:rsidR="009D34BC" w:rsidRPr="0020767F">
        <w:rPr>
          <w:rFonts w:ascii="Helvetica Neue" w:hAnsi="Helvetica Neue" w:cstheme="minorHAnsi"/>
          <w:lang w:val="es-ES"/>
        </w:rPr>
        <w:t xml:space="preserve"> de Oaxaca</w:t>
      </w:r>
      <w:r w:rsidRPr="0020767F">
        <w:rPr>
          <w:rFonts w:ascii="Helvetica Neue" w:hAnsi="Helvetica Neue" w:cstheme="minorHAnsi"/>
          <w:lang w:val="es-ES"/>
        </w:rPr>
        <w:t>.</w:t>
      </w:r>
    </w:p>
    <w:p w14:paraId="07E8C6D9" w14:textId="77777777" w:rsidR="000000DB" w:rsidRPr="0020767F" w:rsidRDefault="000000DB" w:rsidP="009D34BC">
      <w:pPr>
        <w:jc w:val="both"/>
        <w:rPr>
          <w:rFonts w:ascii="Helvetica Neue" w:hAnsi="Helvetica Neue" w:cstheme="minorHAnsi"/>
          <w:b/>
          <w:bCs/>
          <w:lang w:val="es-ES"/>
        </w:rPr>
      </w:pPr>
      <w:r w:rsidRPr="0020767F">
        <w:rPr>
          <w:rFonts w:ascii="Helvetica Neue" w:hAnsi="Helvetica Neue" w:cstheme="minorHAnsi"/>
          <w:b/>
          <w:bCs/>
          <w:lang w:val="es-ES"/>
        </w:rPr>
        <w:t>Actores involucrados:</w:t>
      </w:r>
    </w:p>
    <w:p w14:paraId="0821372C" w14:textId="77777777" w:rsidR="000000DB" w:rsidRPr="0020767F" w:rsidRDefault="009D34BC" w:rsidP="009D34BC">
      <w:pPr>
        <w:jc w:val="both"/>
        <w:rPr>
          <w:rFonts w:ascii="Helvetica Neue" w:hAnsi="Helvetica Neue" w:cstheme="minorHAnsi"/>
          <w:lang w:val="es-ES"/>
        </w:rPr>
      </w:pPr>
      <w:r w:rsidRPr="0020767F">
        <w:rPr>
          <w:rFonts w:ascii="Helvetica Neue" w:hAnsi="Helvetica Neue" w:cstheme="minorHAnsi"/>
          <w:lang w:val="es-ES"/>
        </w:rPr>
        <w:lastRenderedPageBreak/>
        <w:t>Secretaría de Economía, Secretaría del Trabajo, Autoridades Municipales, Instancias Municipales de las Mujeres</w:t>
      </w:r>
      <w:r w:rsidR="00AE31D2" w:rsidRPr="0020767F">
        <w:rPr>
          <w:rFonts w:ascii="Helvetica Neue" w:hAnsi="Helvetica Neue" w:cstheme="minorHAnsi"/>
          <w:lang w:val="es-ES"/>
        </w:rPr>
        <w:t xml:space="preserve">, Instituto Oaxaqueño de las </w:t>
      </w:r>
      <w:r w:rsidR="0028013A" w:rsidRPr="0020767F">
        <w:rPr>
          <w:rFonts w:ascii="Helvetica Neue" w:hAnsi="Helvetica Neue" w:cstheme="minorHAnsi"/>
          <w:lang w:val="es-ES"/>
        </w:rPr>
        <w:t>Artesanías</w:t>
      </w:r>
      <w:r w:rsidR="00AE31D2" w:rsidRPr="0020767F">
        <w:rPr>
          <w:rFonts w:ascii="Helvetica Neue" w:hAnsi="Helvetica Neue" w:cstheme="minorHAnsi"/>
          <w:lang w:val="es-ES"/>
        </w:rPr>
        <w:t>.</w:t>
      </w:r>
    </w:p>
    <w:p w14:paraId="7D4E3945" w14:textId="77777777" w:rsidR="000000DB" w:rsidRPr="0020767F" w:rsidRDefault="000000DB" w:rsidP="009D34BC">
      <w:pPr>
        <w:jc w:val="both"/>
        <w:rPr>
          <w:rFonts w:ascii="Helvetica Neue" w:hAnsi="Helvetica Neue" w:cstheme="minorHAnsi"/>
          <w:b/>
          <w:bCs/>
          <w:lang w:val="es-ES"/>
        </w:rPr>
      </w:pPr>
    </w:p>
    <w:p w14:paraId="3CF8054D" w14:textId="77777777" w:rsidR="00AF6AF4" w:rsidRDefault="00AF6AF4" w:rsidP="000000DB">
      <w:pPr>
        <w:rPr>
          <w:b/>
          <w:bCs/>
          <w:lang w:val="es-ES"/>
        </w:rPr>
      </w:pPr>
    </w:p>
    <w:p w14:paraId="11F030EB" w14:textId="77777777" w:rsidR="000000DB" w:rsidRPr="000000DB" w:rsidRDefault="000000DB" w:rsidP="000000DB">
      <w:pPr>
        <w:rPr>
          <w:b/>
          <w:bCs/>
          <w:lang w:val="es-ES"/>
        </w:rPr>
      </w:pPr>
      <w:r w:rsidRPr="000000DB">
        <w:rPr>
          <w:b/>
          <w:bCs/>
          <w:lang w:val="es-ES"/>
        </w:rPr>
        <w:t>Ponente:</w:t>
      </w:r>
    </w:p>
    <w:p w14:paraId="469167F6" w14:textId="77777777" w:rsidR="000000DB" w:rsidRPr="000000DB" w:rsidRDefault="000000DB" w:rsidP="000000DB">
      <w:pPr>
        <w:rPr>
          <w:b/>
          <w:bCs/>
          <w:lang w:val="es-ES"/>
        </w:rPr>
      </w:pPr>
      <w:r w:rsidRPr="000000DB">
        <w:rPr>
          <w:b/>
          <w:bCs/>
          <w:lang w:val="es-ES"/>
        </w:rPr>
        <w:t>Cargo:</w:t>
      </w:r>
    </w:p>
    <w:p w14:paraId="534E11DF" w14:textId="77777777" w:rsidR="000000DB" w:rsidRPr="000000DB" w:rsidRDefault="000000DB" w:rsidP="000000DB">
      <w:pPr>
        <w:rPr>
          <w:b/>
          <w:bCs/>
          <w:lang w:val="es-ES"/>
        </w:rPr>
      </w:pPr>
      <w:r w:rsidRPr="000000DB">
        <w:rPr>
          <w:b/>
          <w:bCs/>
          <w:lang w:val="es-ES"/>
        </w:rPr>
        <w:t>Municipio:</w:t>
      </w:r>
    </w:p>
    <w:p w14:paraId="7510791E" w14:textId="77777777" w:rsidR="000000DB" w:rsidRPr="000000DB" w:rsidRDefault="000000DB" w:rsidP="000000DB">
      <w:pPr>
        <w:rPr>
          <w:b/>
          <w:bCs/>
          <w:lang w:val="es-ES"/>
        </w:rPr>
      </w:pPr>
      <w:r w:rsidRPr="000000DB">
        <w:rPr>
          <w:b/>
          <w:bCs/>
          <w:lang w:val="es-ES"/>
        </w:rPr>
        <w:t>Eje:</w:t>
      </w:r>
    </w:p>
    <w:p w14:paraId="14035D53" w14:textId="77777777" w:rsidR="000000DB" w:rsidRPr="000000DB" w:rsidRDefault="000000DB" w:rsidP="000000DB">
      <w:pPr>
        <w:rPr>
          <w:b/>
          <w:bCs/>
          <w:lang w:val="es-ES"/>
        </w:rPr>
      </w:pPr>
      <w:r w:rsidRPr="000000DB">
        <w:rPr>
          <w:b/>
          <w:bCs/>
          <w:lang w:val="es-ES"/>
        </w:rPr>
        <w:t>Problemática identificada:</w:t>
      </w:r>
    </w:p>
    <w:p w14:paraId="60200281" w14:textId="77777777" w:rsidR="000000DB" w:rsidRPr="000000DB" w:rsidRDefault="000000DB" w:rsidP="000000DB">
      <w:pPr>
        <w:rPr>
          <w:b/>
          <w:bCs/>
          <w:lang w:val="es-ES"/>
        </w:rPr>
      </w:pPr>
      <w:r w:rsidRPr="000000DB">
        <w:rPr>
          <w:b/>
          <w:bCs/>
          <w:lang w:val="es-ES"/>
        </w:rPr>
        <w:t>Propuesta de solución:</w:t>
      </w:r>
    </w:p>
    <w:p w14:paraId="470D0866" w14:textId="77777777" w:rsidR="000000DB" w:rsidRPr="000000DB" w:rsidRDefault="000000DB" w:rsidP="000000DB">
      <w:pPr>
        <w:rPr>
          <w:b/>
          <w:bCs/>
          <w:lang w:val="es-ES"/>
        </w:rPr>
      </w:pPr>
      <w:r w:rsidRPr="000000DB">
        <w:rPr>
          <w:b/>
          <w:bCs/>
          <w:lang w:val="es-ES"/>
        </w:rPr>
        <w:t>Descripción de la propuesta:</w:t>
      </w:r>
    </w:p>
    <w:p w14:paraId="5A07FC5B" w14:textId="77777777" w:rsidR="000000DB" w:rsidRPr="000000DB" w:rsidRDefault="000000DB" w:rsidP="000000DB">
      <w:pPr>
        <w:rPr>
          <w:b/>
          <w:bCs/>
          <w:lang w:val="es-ES"/>
        </w:rPr>
      </w:pPr>
      <w:r w:rsidRPr="000000DB">
        <w:rPr>
          <w:b/>
          <w:bCs/>
          <w:lang w:val="es-ES"/>
        </w:rPr>
        <w:t>Cobertura geográfica:</w:t>
      </w:r>
    </w:p>
    <w:p w14:paraId="7F691DF3" w14:textId="77777777" w:rsidR="000000DB" w:rsidRPr="000000DB" w:rsidRDefault="000000DB" w:rsidP="000000DB">
      <w:pPr>
        <w:rPr>
          <w:b/>
          <w:bCs/>
          <w:lang w:val="es-ES"/>
        </w:rPr>
      </w:pPr>
      <w:r w:rsidRPr="000000DB">
        <w:rPr>
          <w:b/>
          <w:bCs/>
          <w:lang w:val="es-ES"/>
        </w:rPr>
        <w:t>Población a atender:</w:t>
      </w:r>
    </w:p>
    <w:p w14:paraId="7EAEECE2" w14:textId="77777777" w:rsidR="000000DB" w:rsidRPr="000000DB" w:rsidRDefault="000000DB" w:rsidP="000000DB">
      <w:pPr>
        <w:rPr>
          <w:b/>
          <w:bCs/>
          <w:lang w:val="es-ES"/>
        </w:rPr>
      </w:pPr>
      <w:r w:rsidRPr="000000DB">
        <w:rPr>
          <w:b/>
          <w:bCs/>
          <w:lang w:val="es-ES"/>
        </w:rPr>
        <w:t>Actores involucrados:</w:t>
      </w:r>
    </w:p>
    <w:p w14:paraId="17C292D0" w14:textId="77777777" w:rsidR="000000DB" w:rsidRPr="000000DB" w:rsidRDefault="000000DB" w:rsidP="000000DB">
      <w:pPr>
        <w:rPr>
          <w:b/>
          <w:bCs/>
          <w:lang w:val="es-ES"/>
        </w:rPr>
      </w:pPr>
    </w:p>
    <w:p w14:paraId="1E870105" w14:textId="77777777" w:rsidR="000000DB" w:rsidRDefault="000000DB">
      <w:pPr>
        <w:rPr>
          <w:b/>
          <w:bCs/>
          <w:lang w:val="es-ES"/>
        </w:rPr>
      </w:pPr>
    </w:p>
    <w:p w14:paraId="3C3ECCEC" w14:textId="77777777" w:rsidR="000000DB" w:rsidRDefault="000000DB">
      <w:pPr>
        <w:rPr>
          <w:b/>
          <w:bCs/>
          <w:lang w:val="es-ES"/>
        </w:rPr>
      </w:pPr>
    </w:p>
    <w:p w14:paraId="504844BD" w14:textId="77777777" w:rsidR="000000DB" w:rsidRPr="000000DB" w:rsidRDefault="000000DB" w:rsidP="000000DB">
      <w:pPr>
        <w:rPr>
          <w:b/>
          <w:bCs/>
          <w:lang w:val="es-ES"/>
        </w:rPr>
      </w:pPr>
      <w:r w:rsidRPr="000000DB">
        <w:rPr>
          <w:b/>
          <w:bCs/>
          <w:lang w:val="es-ES"/>
        </w:rPr>
        <w:t>Ponente:</w:t>
      </w:r>
    </w:p>
    <w:p w14:paraId="7F81D9AD" w14:textId="77777777" w:rsidR="000000DB" w:rsidRPr="000000DB" w:rsidRDefault="000000DB" w:rsidP="000000DB">
      <w:pPr>
        <w:rPr>
          <w:b/>
          <w:bCs/>
          <w:lang w:val="es-ES"/>
        </w:rPr>
      </w:pPr>
      <w:r w:rsidRPr="000000DB">
        <w:rPr>
          <w:b/>
          <w:bCs/>
          <w:lang w:val="es-ES"/>
        </w:rPr>
        <w:t>Cargo:</w:t>
      </w:r>
    </w:p>
    <w:p w14:paraId="3388CBF1" w14:textId="77777777" w:rsidR="000000DB" w:rsidRPr="000000DB" w:rsidRDefault="000000DB" w:rsidP="000000DB">
      <w:pPr>
        <w:rPr>
          <w:b/>
          <w:bCs/>
          <w:lang w:val="es-ES"/>
        </w:rPr>
      </w:pPr>
      <w:r w:rsidRPr="000000DB">
        <w:rPr>
          <w:b/>
          <w:bCs/>
          <w:lang w:val="es-ES"/>
        </w:rPr>
        <w:t>Municipio:</w:t>
      </w:r>
    </w:p>
    <w:p w14:paraId="2204AD67" w14:textId="77777777" w:rsidR="000000DB" w:rsidRPr="000000DB" w:rsidRDefault="000000DB" w:rsidP="000000DB">
      <w:pPr>
        <w:rPr>
          <w:b/>
          <w:bCs/>
          <w:lang w:val="es-ES"/>
        </w:rPr>
      </w:pPr>
      <w:r w:rsidRPr="000000DB">
        <w:rPr>
          <w:b/>
          <w:bCs/>
          <w:lang w:val="es-ES"/>
        </w:rPr>
        <w:t>Eje:</w:t>
      </w:r>
    </w:p>
    <w:p w14:paraId="287CFB85" w14:textId="77777777" w:rsidR="000000DB" w:rsidRPr="000000DB" w:rsidRDefault="000000DB" w:rsidP="000000DB">
      <w:pPr>
        <w:rPr>
          <w:b/>
          <w:bCs/>
          <w:lang w:val="es-ES"/>
        </w:rPr>
      </w:pPr>
      <w:r w:rsidRPr="000000DB">
        <w:rPr>
          <w:b/>
          <w:bCs/>
          <w:lang w:val="es-ES"/>
        </w:rPr>
        <w:t>Problemática identificada:</w:t>
      </w:r>
    </w:p>
    <w:p w14:paraId="5DC9F282" w14:textId="77777777" w:rsidR="000000DB" w:rsidRPr="000000DB" w:rsidRDefault="000000DB" w:rsidP="000000DB">
      <w:pPr>
        <w:rPr>
          <w:b/>
          <w:bCs/>
          <w:lang w:val="es-ES"/>
        </w:rPr>
      </w:pPr>
      <w:r w:rsidRPr="000000DB">
        <w:rPr>
          <w:b/>
          <w:bCs/>
          <w:lang w:val="es-ES"/>
        </w:rPr>
        <w:t>Propuesta de solución:</w:t>
      </w:r>
    </w:p>
    <w:p w14:paraId="27695339" w14:textId="77777777" w:rsidR="000000DB" w:rsidRPr="000000DB" w:rsidRDefault="000000DB" w:rsidP="000000DB">
      <w:pPr>
        <w:rPr>
          <w:b/>
          <w:bCs/>
          <w:lang w:val="es-ES"/>
        </w:rPr>
      </w:pPr>
      <w:r w:rsidRPr="000000DB">
        <w:rPr>
          <w:b/>
          <w:bCs/>
          <w:lang w:val="es-ES"/>
        </w:rPr>
        <w:t>Descripción de la propuesta:</w:t>
      </w:r>
    </w:p>
    <w:p w14:paraId="0EAA7E10" w14:textId="77777777" w:rsidR="000000DB" w:rsidRPr="000000DB" w:rsidRDefault="000000DB" w:rsidP="000000DB">
      <w:pPr>
        <w:rPr>
          <w:b/>
          <w:bCs/>
          <w:lang w:val="es-ES"/>
        </w:rPr>
      </w:pPr>
      <w:r w:rsidRPr="000000DB">
        <w:rPr>
          <w:b/>
          <w:bCs/>
          <w:lang w:val="es-ES"/>
        </w:rPr>
        <w:t>Cobertura geográfica:</w:t>
      </w:r>
    </w:p>
    <w:p w14:paraId="3DB2E2CF" w14:textId="77777777" w:rsidR="000000DB" w:rsidRPr="000000DB" w:rsidRDefault="000000DB" w:rsidP="000000DB">
      <w:pPr>
        <w:rPr>
          <w:b/>
          <w:bCs/>
          <w:lang w:val="es-ES"/>
        </w:rPr>
      </w:pPr>
      <w:r w:rsidRPr="000000DB">
        <w:rPr>
          <w:b/>
          <w:bCs/>
          <w:lang w:val="es-ES"/>
        </w:rPr>
        <w:t>Población a atender:</w:t>
      </w:r>
    </w:p>
    <w:p w14:paraId="12B4057B" w14:textId="77777777" w:rsidR="000000DB" w:rsidRPr="000000DB" w:rsidRDefault="000000DB" w:rsidP="000000DB">
      <w:pPr>
        <w:rPr>
          <w:b/>
          <w:bCs/>
          <w:lang w:val="es-ES"/>
        </w:rPr>
      </w:pPr>
      <w:r w:rsidRPr="000000DB">
        <w:rPr>
          <w:b/>
          <w:bCs/>
          <w:lang w:val="es-ES"/>
        </w:rPr>
        <w:t>Actores involucrados:</w:t>
      </w:r>
    </w:p>
    <w:p w14:paraId="1F42F0D7" w14:textId="77777777" w:rsidR="000000DB" w:rsidRPr="000000DB" w:rsidRDefault="000000DB" w:rsidP="000000DB">
      <w:pPr>
        <w:rPr>
          <w:b/>
          <w:bCs/>
          <w:lang w:val="es-ES"/>
        </w:rPr>
      </w:pPr>
    </w:p>
    <w:p w14:paraId="661E2193" w14:textId="77777777" w:rsidR="000000DB" w:rsidRDefault="000000DB">
      <w:pPr>
        <w:rPr>
          <w:b/>
          <w:bCs/>
          <w:lang w:val="es-ES"/>
        </w:rPr>
      </w:pPr>
    </w:p>
    <w:p w14:paraId="2CFAEA75" w14:textId="77777777" w:rsidR="000000DB" w:rsidRDefault="000000DB">
      <w:pPr>
        <w:rPr>
          <w:b/>
          <w:bCs/>
          <w:lang w:val="es-ES"/>
        </w:rPr>
      </w:pPr>
    </w:p>
    <w:p w14:paraId="31014D1E" w14:textId="77777777" w:rsidR="000000DB" w:rsidRDefault="000000DB">
      <w:pPr>
        <w:rPr>
          <w:b/>
          <w:bCs/>
          <w:lang w:val="es-ES"/>
        </w:rPr>
      </w:pPr>
    </w:p>
    <w:p w14:paraId="19F83DBC" w14:textId="77777777" w:rsidR="000000DB" w:rsidRPr="000000DB" w:rsidRDefault="000000DB" w:rsidP="000000DB">
      <w:pPr>
        <w:rPr>
          <w:b/>
          <w:bCs/>
          <w:lang w:val="es-ES"/>
        </w:rPr>
      </w:pPr>
      <w:r w:rsidRPr="000000DB">
        <w:rPr>
          <w:b/>
          <w:bCs/>
          <w:lang w:val="es-ES"/>
        </w:rPr>
        <w:t>Ponente:</w:t>
      </w:r>
    </w:p>
    <w:p w14:paraId="636513DC" w14:textId="77777777" w:rsidR="000000DB" w:rsidRPr="000000DB" w:rsidRDefault="000000DB" w:rsidP="000000DB">
      <w:pPr>
        <w:rPr>
          <w:b/>
          <w:bCs/>
          <w:lang w:val="es-ES"/>
        </w:rPr>
      </w:pPr>
      <w:r w:rsidRPr="000000DB">
        <w:rPr>
          <w:b/>
          <w:bCs/>
          <w:lang w:val="es-ES"/>
        </w:rPr>
        <w:t>Cargo:</w:t>
      </w:r>
    </w:p>
    <w:p w14:paraId="37B7D276" w14:textId="77777777" w:rsidR="000000DB" w:rsidRPr="000000DB" w:rsidRDefault="000000DB" w:rsidP="000000DB">
      <w:pPr>
        <w:rPr>
          <w:b/>
          <w:bCs/>
          <w:lang w:val="es-ES"/>
        </w:rPr>
      </w:pPr>
      <w:r w:rsidRPr="000000DB">
        <w:rPr>
          <w:b/>
          <w:bCs/>
          <w:lang w:val="es-ES"/>
        </w:rPr>
        <w:t>Municipio:</w:t>
      </w:r>
    </w:p>
    <w:p w14:paraId="2211D628" w14:textId="77777777" w:rsidR="000000DB" w:rsidRPr="000000DB" w:rsidRDefault="000000DB" w:rsidP="000000DB">
      <w:pPr>
        <w:rPr>
          <w:b/>
          <w:bCs/>
          <w:lang w:val="es-ES"/>
        </w:rPr>
      </w:pPr>
      <w:r w:rsidRPr="000000DB">
        <w:rPr>
          <w:b/>
          <w:bCs/>
          <w:lang w:val="es-ES"/>
        </w:rPr>
        <w:t>Eje:</w:t>
      </w:r>
    </w:p>
    <w:p w14:paraId="2151757B" w14:textId="77777777" w:rsidR="000000DB" w:rsidRPr="000000DB" w:rsidRDefault="000000DB" w:rsidP="000000DB">
      <w:pPr>
        <w:rPr>
          <w:b/>
          <w:bCs/>
          <w:lang w:val="es-ES"/>
        </w:rPr>
      </w:pPr>
      <w:r w:rsidRPr="000000DB">
        <w:rPr>
          <w:b/>
          <w:bCs/>
          <w:lang w:val="es-ES"/>
        </w:rPr>
        <w:t>Problemática identificada:</w:t>
      </w:r>
    </w:p>
    <w:p w14:paraId="4D14A4F5" w14:textId="77777777" w:rsidR="000000DB" w:rsidRPr="000000DB" w:rsidRDefault="000000DB" w:rsidP="000000DB">
      <w:pPr>
        <w:rPr>
          <w:b/>
          <w:bCs/>
          <w:lang w:val="es-ES"/>
        </w:rPr>
      </w:pPr>
      <w:r w:rsidRPr="000000DB">
        <w:rPr>
          <w:b/>
          <w:bCs/>
          <w:lang w:val="es-ES"/>
        </w:rPr>
        <w:t>Propuesta de solución:</w:t>
      </w:r>
    </w:p>
    <w:p w14:paraId="2C092A77" w14:textId="77777777" w:rsidR="000000DB" w:rsidRPr="000000DB" w:rsidRDefault="000000DB" w:rsidP="000000DB">
      <w:pPr>
        <w:rPr>
          <w:b/>
          <w:bCs/>
          <w:lang w:val="es-ES"/>
        </w:rPr>
      </w:pPr>
      <w:r w:rsidRPr="000000DB">
        <w:rPr>
          <w:b/>
          <w:bCs/>
          <w:lang w:val="es-ES"/>
        </w:rPr>
        <w:t>Descripción de la propuesta:</w:t>
      </w:r>
    </w:p>
    <w:p w14:paraId="76AEDA70" w14:textId="77777777" w:rsidR="000000DB" w:rsidRPr="000000DB" w:rsidRDefault="000000DB" w:rsidP="000000DB">
      <w:pPr>
        <w:rPr>
          <w:b/>
          <w:bCs/>
          <w:lang w:val="es-ES"/>
        </w:rPr>
      </w:pPr>
      <w:r w:rsidRPr="000000DB">
        <w:rPr>
          <w:b/>
          <w:bCs/>
          <w:lang w:val="es-ES"/>
        </w:rPr>
        <w:t>Cobertura geográfica:</w:t>
      </w:r>
    </w:p>
    <w:p w14:paraId="2CFEF845" w14:textId="77777777" w:rsidR="000000DB" w:rsidRPr="000000DB" w:rsidRDefault="000000DB" w:rsidP="000000DB">
      <w:pPr>
        <w:rPr>
          <w:b/>
          <w:bCs/>
          <w:lang w:val="es-ES"/>
        </w:rPr>
      </w:pPr>
      <w:r w:rsidRPr="000000DB">
        <w:rPr>
          <w:b/>
          <w:bCs/>
          <w:lang w:val="es-ES"/>
        </w:rPr>
        <w:t>Población a atender:</w:t>
      </w:r>
    </w:p>
    <w:p w14:paraId="4C873307" w14:textId="77777777" w:rsidR="000000DB" w:rsidRPr="000000DB" w:rsidRDefault="000000DB" w:rsidP="000000DB">
      <w:pPr>
        <w:rPr>
          <w:b/>
          <w:bCs/>
          <w:lang w:val="es-ES"/>
        </w:rPr>
      </w:pPr>
      <w:r w:rsidRPr="000000DB">
        <w:rPr>
          <w:b/>
          <w:bCs/>
          <w:lang w:val="es-ES"/>
        </w:rPr>
        <w:t>Actores involucrados:</w:t>
      </w:r>
    </w:p>
    <w:p w14:paraId="79BD63B7" w14:textId="77777777" w:rsidR="000000DB" w:rsidRPr="000000DB" w:rsidRDefault="000000DB" w:rsidP="000000DB">
      <w:pPr>
        <w:rPr>
          <w:b/>
          <w:bCs/>
          <w:lang w:val="es-ES"/>
        </w:rPr>
      </w:pPr>
    </w:p>
    <w:p w14:paraId="71A74AF4" w14:textId="77777777" w:rsidR="000000DB" w:rsidRDefault="000000DB">
      <w:pPr>
        <w:rPr>
          <w:b/>
          <w:bCs/>
          <w:lang w:val="es-ES"/>
        </w:rPr>
      </w:pPr>
    </w:p>
    <w:p w14:paraId="39F36D00" w14:textId="77777777" w:rsidR="000000DB" w:rsidRDefault="000000DB">
      <w:pPr>
        <w:rPr>
          <w:b/>
          <w:bCs/>
          <w:lang w:val="es-ES"/>
        </w:rPr>
      </w:pPr>
    </w:p>
    <w:p w14:paraId="4AA9644D" w14:textId="77777777" w:rsidR="000000DB" w:rsidRPr="000000DB" w:rsidRDefault="000000DB" w:rsidP="000000DB">
      <w:pPr>
        <w:rPr>
          <w:b/>
          <w:bCs/>
          <w:lang w:val="es-ES"/>
        </w:rPr>
      </w:pPr>
      <w:r w:rsidRPr="000000DB">
        <w:rPr>
          <w:b/>
          <w:bCs/>
          <w:lang w:val="es-ES"/>
        </w:rPr>
        <w:t>Ponente:</w:t>
      </w:r>
    </w:p>
    <w:p w14:paraId="5F79CCDD" w14:textId="77777777" w:rsidR="000000DB" w:rsidRPr="000000DB" w:rsidRDefault="000000DB" w:rsidP="000000DB">
      <w:pPr>
        <w:rPr>
          <w:b/>
          <w:bCs/>
          <w:lang w:val="es-ES"/>
        </w:rPr>
      </w:pPr>
      <w:r w:rsidRPr="000000DB">
        <w:rPr>
          <w:b/>
          <w:bCs/>
          <w:lang w:val="es-ES"/>
        </w:rPr>
        <w:t>Cargo:</w:t>
      </w:r>
    </w:p>
    <w:p w14:paraId="5EB533E4" w14:textId="77777777" w:rsidR="000000DB" w:rsidRPr="000000DB" w:rsidRDefault="000000DB" w:rsidP="000000DB">
      <w:pPr>
        <w:rPr>
          <w:b/>
          <w:bCs/>
          <w:lang w:val="es-ES"/>
        </w:rPr>
      </w:pPr>
      <w:r w:rsidRPr="000000DB">
        <w:rPr>
          <w:b/>
          <w:bCs/>
          <w:lang w:val="es-ES"/>
        </w:rPr>
        <w:t>Municipio:</w:t>
      </w:r>
    </w:p>
    <w:p w14:paraId="6894AA76" w14:textId="77777777" w:rsidR="000000DB" w:rsidRPr="000000DB" w:rsidRDefault="000000DB" w:rsidP="000000DB">
      <w:pPr>
        <w:rPr>
          <w:b/>
          <w:bCs/>
          <w:lang w:val="es-ES"/>
        </w:rPr>
      </w:pPr>
      <w:r w:rsidRPr="000000DB">
        <w:rPr>
          <w:b/>
          <w:bCs/>
          <w:lang w:val="es-ES"/>
        </w:rPr>
        <w:t>Eje:</w:t>
      </w:r>
    </w:p>
    <w:p w14:paraId="2A5C5BA4" w14:textId="77777777" w:rsidR="000000DB" w:rsidRPr="000000DB" w:rsidRDefault="000000DB" w:rsidP="000000DB">
      <w:pPr>
        <w:rPr>
          <w:b/>
          <w:bCs/>
          <w:lang w:val="es-ES"/>
        </w:rPr>
      </w:pPr>
      <w:r w:rsidRPr="000000DB">
        <w:rPr>
          <w:b/>
          <w:bCs/>
          <w:lang w:val="es-ES"/>
        </w:rPr>
        <w:t>Problemática identificada:</w:t>
      </w:r>
    </w:p>
    <w:p w14:paraId="34347633" w14:textId="77777777" w:rsidR="000000DB" w:rsidRPr="000000DB" w:rsidRDefault="000000DB" w:rsidP="000000DB">
      <w:pPr>
        <w:rPr>
          <w:b/>
          <w:bCs/>
          <w:lang w:val="es-ES"/>
        </w:rPr>
      </w:pPr>
      <w:r w:rsidRPr="000000DB">
        <w:rPr>
          <w:b/>
          <w:bCs/>
          <w:lang w:val="es-ES"/>
        </w:rPr>
        <w:t>Propuesta de solución:</w:t>
      </w:r>
    </w:p>
    <w:p w14:paraId="5BA75147" w14:textId="77777777" w:rsidR="000000DB" w:rsidRPr="000000DB" w:rsidRDefault="000000DB" w:rsidP="000000DB">
      <w:pPr>
        <w:rPr>
          <w:b/>
          <w:bCs/>
          <w:lang w:val="es-ES"/>
        </w:rPr>
      </w:pPr>
      <w:r w:rsidRPr="000000DB">
        <w:rPr>
          <w:b/>
          <w:bCs/>
          <w:lang w:val="es-ES"/>
        </w:rPr>
        <w:t>Descripción de la propuesta:</w:t>
      </w:r>
    </w:p>
    <w:p w14:paraId="3CE5E6F6" w14:textId="77777777" w:rsidR="000000DB" w:rsidRPr="000000DB" w:rsidRDefault="000000DB" w:rsidP="000000DB">
      <w:pPr>
        <w:rPr>
          <w:b/>
          <w:bCs/>
          <w:lang w:val="es-ES"/>
        </w:rPr>
      </w:pPr>
      <w:r w:rsidRPr="000000DB">
        <w:rPr>
          <w:b/>
          <w:bCs/>
          <w:lang w:val="es-ES"/>
        </w:rPr>
        <w:t>Cobertura geográfica:</w:t>
      </w:r>
    </w:p>
    <w:p w14:paraId="5ADA40DC" w14:textId="77777777" w:rsidR="000000DB" w:rsidRPr="000000DB" w:rsidRDefault="000000DB" w:rsidP="000000DB">
      <w:pPr>
        <w:rPr>
          <w:b/>
          <w:bCs/>
          <w:lang w:val="es-ES"/>
        </w:rPr>
      </w:pPr>
      <w:r w:rsidRPr="000000DB">
        <w:rPr>
          <w:b/>
          <w:bCs/>
          <w:lang w:val="es-ES"/>
        </w:rPr>
        <w:t>Población a atender:</w:t>
      </w:r>
    </w:p>
    <w:p w14:paraId="01F71B6E" w14:textId="77777777" w:rsidR="000000DB" w:rsidRPr="000000DB" w:rsidRDefault="000000DB" w:rsidP="000000DB">
      <w:pPr>
        <w:rPr>
          <w:b/>
          <w:bCs/>
          <w:lang w:val="es-ES"/>
        </w:rPr>
      </w:pPr>
      <w:r w:rsidRPr="000000DB">
        <w:rPr>
          <w:b/>
          <w:bCs/>
          <w:lang w:val="es-ES"/>
        </w:rPr>
        <w:t>Actores involucrados:</w:t>
      </w:r>
    </w:p>
    <w:p w14:paraId="7FE406D3" w14:textId="77777777" w:rsidR="000000DB" w:rsidRPr="000000DB" w:rsidRDefault="000000DB" w:rsidP="000000DB">
      <w:pPr>
        <w:rPr>
          <w:b/>
          <w:bCs/>
          <w:lang w:val="es-ES"/>
        </w:rPr>
      </w:pPr>
    </w:p>
    <w:p w14:paraId="69E6D1E0" w14:textId="77777777" w:rsidR="000000DB" w:rsidRPr="000000DB" w:rsidRDefault="000000DB">
      <w:pPr>
        <w:rPr>
          <w:b/>
          <w:bCs/>
          <w:lang w:val="es-ES"/>
        </w:rPr>
      </w:pPr>
    </w:p>
    <w:p w14:paraId="570E6DA4" w14:textId="77777777" w:rsidR="000000DB" w:rsidRPr="000000DB" w:rsidRDefault="000000DB">
      <w:pPr>
        <w:rPr>
          <w:b/>
          <w:bCs/>
          <w:lang w:val="es-ES"/>
        </w:rPr>
      </w:pPr>
    </w:p>
    <w:sectPr w:rsidR="000000DB" w:rsidRPr="000000D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B2F6A"/>
    <w:multiLevelType w:val="hybridMultilevel"/>
    <w:tmpl w:val="78689B6E"/>
    <w:lvl w:ilvl="0" w:tplc="6FBAB8F6">
      <w:start w:val="1"/>
      <w:numFmt w:val="bullet"/>
      <w:lvlText w:val="•"/>
      <w:lvlJc w:val="left"/>
      <w:pPr>
        <w:tabs>
          <w:tab w:val="num" w:pos="720"/>
        </w:tabs>
        <w:ind w:left="720" w:hanging="360"/>
      </w:pPr>
      <w:rPr>
        <w:rFonts w:ascii="Arial" w:hAnsi="Arial" w:hint="default"/>
      </w:rPr>
    </w:lvl>
    <w:lvl w:ilvl="1" w:tplc="5B52B888" w:tentative="1">
      <w:start w:val="1"/>
      <w:numFmt w:val="bullet"/>
      <w:lvlText w:val="•"/>
      <w:lvlJc w:val="left"/>
      <w:pPr>
        <w:tabs>
          <w:tab w:val="num" w:pos="1440"/>
        </w:tabs>
        <w:ind w:left="1440" w:hanging="360"/>
      </w:pPr>
      <w:rPr>
        <w:rFonts w:ascii="Arial" w:hAnsi="Arial" w:hint="default"/>
      </w:rPr>
    </w:lvl>
    <w:lvl w:ilvl="2" w:tplc="A73649A2" w:tentative="1">
      <w:start w:val="1"/>
      <w:numFmt w:val="bullet"/>
      <w:lvlText w:val="•"/>
      <w:lvlJc w:val="left"/>
      <w:pPr>
        <w:tabs>
          <w:tab w:val="num" w:pos="2160"/>
        </w:tabs>
        <w:ind w:left="2160" w:hanging="360"/>
      </w:pPr>
      <w:rPr>
        <w:rFonts w:ascii="Arial" w:hAnsi="Arial" w:hint="default"/>
      </w:rPr>
    </w:lvl>
    <w:lvl w:ilvl="3" w:tplc="1A941CDC" w:tentative="1">
      <w:start w:val="1"/>
      <w:numFmt w:val="bullet"/>
      <w:lvlText w:val="•"/>
      <w:lvlJc w:val="left"/>
      <w:pPr>
        <w:tabs>
          <w:tab w:val="num" w:pos="2880"/>
        </w:tabs>
        <w:ind w:left="2880" w:hanging="360"/>
      </w:pPr>
      <w:rPr>
        <w:rFonts w:ascii="Arial" w:hAnsi="Arial" w:hint="default"/>
      </w:rPr>
    </w:lvl>
    <w:lvl w:ilvl="4" w:tplc="7150775C" w:tentative="1">
      <w:start w:val="1"/>
      <w:numFmt w:val="bullet"/>
      <w:lvlText w:val="•"/>
      <w:lvlJc w:val="left"/>
      <w:pPr>
        <w:tabs>
          <w:tab w:val="num" w:pos="3600"/>
        </w:tabs>
        <w:ind w:left="3600" w:hanging="360"/>
      </w:pPr>
      <w:rPr>
        <w:rFonts w:ascii="Arial" w:hAnsi="Arial" w:hint="default"/>
      </w:rPr>
    </w:lvl>
    <w:lvl w:ilvl="5" w:tplc="650866B2" w:tentative="1">
      <w:start w:val="1"/>
      <w:numFmt w:val="bullet"/>
      <w:lvlText w:val="•"/>
      <w:lvlJc w:val="left"/>
      <w:pPr>
        <w:tabs>
          <w:tab w:val="num" w:pos="4320"/>
        </w:tabs>
        <w:ind w:left="4320" w:hanging="360"/>
      </w:pPr>
      <w:rPr>
        <w:rFonts w:ascii="Arial" w:hAnsi="Arial" w:hint="default"/>
      </w:rPr>
    </w:lvl>
    <w:lvl w:ilvl="6" w:tplc="33ACCF5A" w:tentative="1">
      <w:start w:val="1"/>
      <w:numFmt w:val="bullet"/>
      <w:lvlText w:val="•"/>
      <w:lvlJc w:val="left"/>
      <w:pPr>
        <w:tabs>
          <w:tab w:val="num" w:pos="5040"/>
        </w:tabs>
        <w:ind w:left="5040" w:hanging="360"/>
      </w:pPr>
      <w:rPr>
        <w:rFonts w:ascii="Arial" w:hAnsi="Arial" w:hint="default"/>
      </w:rPr>
    </w:lvl>
    <w:lvl w:ilvl="7" w:tplc="4E185016" w:tentative="1">
      <w:start w:val="1"/>
      <w:numFmt w:val="bullet"/>
      <w:lvlText w:val="•"/>
      <w:lvlJc w:val="left"/>
      <w:pPr>
        <w:tabs>
          <w:tab w:val="num" w:pos="5760"/>
        </w:tabs>
        <w:ind w:left="5760" w:hanging="360"/>
      </w:pPr>
      <w:rPr>
        <w:rFonts w:ascii="Arial" w:hAnsi="Arial" w:hint="default"/>
      </w:rPr>
    </w:lvl>
    <w:lvl w:ilvl="8" w:tplc="F0384B9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89F6394"/>
    <w:multiLevelType w:val="hybridMultilevel"/>
    <w:tmpl w:val="819CD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DB"/>
    <w:rsid w:val="000000DB"/>
    <w:rsid w:val="0020767F"/>
    <w:rsid w:val="0028013A"/>
    <w:rsid w:val="003218FB"/>
    <w:rsid w:val="00344E5D"/>
    <w:rsid w:val="003729FF"/>
    <w:rsid w:val="005550B2"/>
    <w:rsid w:val="005E6D6E"/>
    <w:rsid w:val="005F17EB"/>
    <w:rsid w:val="007B3DE0"/>
    <w:rsid w:val="008A3E2D"/>
    <w:rsid w:val="009A316D"/>
    <w:rsid w:val="009D34BC"/>
    <w:rsid w:val="00AE31D2"/>
    <w:rsid w:val="00AF6A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BB7C9"/>
  <w15:chartTrackingRefBased/>
  <w15:docId w15:val="{163BB5CC-B038-4EC4-86A8-37F27A5A9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3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714110">
      <w:bodyDiv w:val="1"/>
      <w:marLeft w:val="0"/>
      <w:marRight w:val="0"/>
      <w:marTop w:val="0"/>
      <w:marBottom w:val="0"/>
      <w:divBdr>
        <w:top w:val="none" w:sz="0" w:space="0" w:color="auto"/>
        <w:left w:val="none" w:sz="0" w:space="0" w:color="auto"/>
        <w:bottom w:val="none" w:sz="0" w:space="0" w:color="auto"/>
        <w:right w:val="none" w:sz="0" w:space="0" w:color="auto"/>
      </w:divBdr>
      <w:divsChild>
        <w:div w:id="791903184">
          <w:marLeft w:val="360"/>
          <w:marRight w:val="0"/>
          <w:marTop w:val="200"/>
          <w:marBottom w:val="0"/>
          <w:divBdr>
            <w:top w:val="none" w:sz="0" w:space="0" w:color="auto"/>
            <w:left w:val="none" w:sz="0" w:space="0" w:color="auto"/>
            <w:bottom w:val="none" w:sz="0" w:space="0" w:color="auto"/>
            <w:right w:val="none" w:sz="0" w:space="0" w:color="auto"/>
          </w:divBdr>
        </w:div>
        <w:div w:id="1442725489">
          <w:marLeft w:val="360"/>
          <w:marRight w:val="0"/>
          <w:marTop w:val="200"/>
          <w:marBottom w:val="0"/>
          <w:divBdr>
            <w:top w:val="none" w:sz="0" w:space="0" w:color="auto"/>
            <w:left w:val="none" w:sz="0" w:space="0" w:color="auto"/>
            <w:bottom w:val="none" w:sz="0" w:space="0" w:color="auto"/>
            <w:right w:val="none" w:sz="0" w:space="0" w:color="auto"/>
          </w:divBdr>
        </w:div>
        <w:div w:id="445663866">
          <w:marLeft w:val="360"/>
          <w:marRight w:val="0"/>
          <w:marTop w:val="200"/>
          <w:marBottom w:val="0"/>
          <w:divBdr>
            <w:top w:val="none" w:sz="0" w:space="0" w:color="auto"/>
            <w:left w:val="none" w:sz="0" w:space="0" w:color="auto"/>
            <w:bottom w:val="none" w:sz="0" w:space="0" w:color="auto"/>
            <w:right w:val="none" w:sz="0" w:space="0" w:color="auto"/>
          </w:divBdr>
        </w:div>
        <w:div w:id="616987220">
          <w:marLeft w:val="360"/>
          <w:marRight w:val="0"/>
          <w:marTop w:val="200"/>
          <w:marBottom w:val="0"/>
          <w:divBdr>
            <w:top w:val="none" w:sz="0" w:space="0" w:color="auto"/>
            <w:left w:val="none" w:sz="0" w:space="0" w:color="auto"/>
            <w:bottom w:val="none" w:sz="0" w:space="0" w:color="auto"/>
            <w:right w:val="none" w:sz="0" w:space="0" w:color="auto"/>
          </w:divBdr>
        </w:div>
        <w:div w:id="20548428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4</Pages>
  <Words>866</Words>
  <Characters>4765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FOBAM</dc:creator>
  <cp:keywords/>
  <dc:description/>
  <cp:lastModifiedBy>Gabriela Salomé Loaeza Santos</cp:lastModifiedBy>
  <cp:revision>11</cp:revision>
  <dcterms:created xsi:type="dcterms:W3CDTF">2023-02-02T16:48:00Z</dcterms:created>
  <dcterms:modified xsi:type="dcterms:W3CDTF">2023-02-02T19:09:00Z</dcterms:modified>
</cp:coreProperties>
</file>