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9A3D7C" w14:textId="13BE3E0E" w:rsidR="00A020D9" w:rsidRDefault="009751A9" w:rsidP="00DF2FF7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RELATORÍ</w:t>
      </w:r>
      <w:r w:rsidR="00831A36" w:rsidRPr="001955E0">
        <w:rPr>
          <w:rFonts w:ascii="Helvetica" w:hAnsi="Helvetica" w:cs="Arial"/>
          <w:b/>
          <w:color w:val="A50021"/>
          <w:lang w:val="es-ES"/>
        </w:rPr>
        <w:t xml:space="preserve">A DE </w:t>
      </w:r>
      <w:r w:rsidR="00A020D9">
        <w:rPr>
          <w:rFonts w:ascii="Helvetica" w:hAnsi="Helvetica" w:cs="Arial"/>
          <w:b/>
          <w:color w:val="A50021"/>
          <w:lang w:val="es-ES"/>
        </w:rPr>
        <w:t>ASAMBLEA COMUNITARIA</w:t>
      </w:r>
      <w:r w:rsidR="00DF2FF7">
        <w:rPr>
          <w:rFonts w:ascii="Helvetica" w:hAnsi="Helvetica" w:cs="Arial"/>
          <w:b/>
          <w:color w:val="A50021"/>
          <w:lang w:val="es-ES"/>
        </w:rPr>
        <w:t xml:space="preserve"> DE </w:t>
      </w:r>
      <w:r w:rsidR="00A020D9">
        <w:rPr>
          <w:rFonts w:ascii="Helvetica" w:hAnsi="Helvetica" w:cs="Arial"/>
          <w:b/>
          <w:color w:val="A50021"/>
          <w:lang w:val="es-ES"/>
        </w:rPr>
        <w:t xml:space="preserve">SANTA </w:t>
      </w:r>
      <w:r w:rsidR="00686FAB">
        <w:rPr>
          <w:rFonts w:ascii="Helvetica" w:hAnsi="Helvetica" w:cs="Arial"/>
          <w:b/>
          <w:color w:val="A50021"/>
          <w:lang w:val="es-ES"/>
        </w:rPr>
        <w:t>MARÍA CHIMALAPA</w:t>
      </w:r>
      <w:bookmarkStart w:id="0" w:name="_GoBack"/>
      <w:bookmarkEnd w:id="0"/>
    </w:p>
    <w:p w14:paraId="21104F57" w14:textId="5F479448" w:rsidR="00DF2FF7" w:rsidRDefault="009751A9" w:rsidP="00DF2FF7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ESTADO DE BIENESTAR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7FBF7B23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1" w:name="OLE_LINK1"/>
      <w:bookmarkStart w:id="2" w:name="OLE_LINK2"/>
      <w:r w:rsidRPr="001955E0">
        <w:rPr>
          <w:rFonts w:ascii="Helvetica" w:hAnsi="Helvetica" w:cs="Arial"/>
          <w:sz w:val="22"/>
          <w:szCs w:val="22"/>
          <w:lang w:val="es-MX"/>
        </w:rPr>
        <w:t xml:space="preserve">En la </w:t>
      </w:r>
      <w:r w:rsidR="00A92B0C">
        <w:rPr>
          <w:rFonts w:ascii="Helvetica" w:hAnsi="Helvetica" w:cs="Arial"/>
          <w:sz w:val="22"/>
          <w:szCs w:val="22"/>
          <w:lang w:val="es-MX"/>
        </w:rPr>
        <w:t xml:space="preserve">comunidad de Santa </w:t>
      </w:r>
      <w:r w:rsidR="00686FAB">
        <w:rPr>
          <w:rFonts w:ascii="Helvetica" w:hAnsi="Helvetica" w:cs="Arial"/>
          <w:sz w:val="22"/>
          <w:szCs w:val="22"/>
          <w:lang w:val="es-MX"/>
        </w:rPr>
        <w:t>María Chimalapa</w:t>
      </w:r>
      <w:r w:rsidR="00A92B0C">
        <w:rPr>
          <w:rFonts w:ascii="Helvetica" w:hAnsi="Helvetica" w:cs="Arial"/>
          <w:sz w:val="22"/>
          <w:szCs w:val="22"/>
          <w:lang w:val="es-MX"/>
        </w:rPr>
        <w:t xml:space="preserve">,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Oaxaca, siendo las </w:t>
      </w:r>
      <w:r w:rsidR="005246CA">
        <w:rPr>
          <w:rFonts w:ascii="Helvetica" w:hAnsi="Helvetica" w:cs="Arial"/>
          <w:sz w:val="22"/>
          <w:szCs w:val="22"/>
          <w:lang w:val="es-MX"/>
        </w:rPr>
        <w:t>diez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horas con </w:t>
      </w:r>
      <w:r w:rsidR="005246CA">
        <w:rPr>
          <w:rFonts w:ascii="Helvetica" w:hAnsi="Helvetica" w:cs="Arial"/>
          <w:sz w:val="22"/>
          <w:szCs w:val="22"/>
          <w:lang w:val="es-MX"/>
        </w:rPr>
        <w:t>cero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minutos del día </w:t>
      </w:r>
      <w:r w:rsidR="00BF63EA">
        <w:rPr>
          <w:rFonts w:ascii="Helvetica" w:hAnsi="Helvetica" w:cs="Arial"/>
          <w:sz w:val="22"/>
          <w:szCs w:val="22"/>
          <w:lang w:val="es-MX"/>
        </w:rPr>
        <w:t>veinticinco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 </w:t>
      </w:r>
      <w:r w:rsidR="00A92B0C">
        <w:rPr>
          <w:rFonts w:ascii="Helvetica" w:hAnsi="Helvetica" w:cs="Arial"/>
          <w:sz w:val="22"/>
          <w:szCs w:val="22"/>
          <w:lang w:val="es-MX"/>
        </w:rPr>
        <w:t>febrero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="00A92B0C">
        <w:rPr>
          <w:rFonts w:ascii="Helvetica" w:hAnsi="Helvetica" w:cs="Arial"/>
          <w:sz w:val="22"/>
          <w:szCs w:val="22"/>
          <w:lang w:val="es-MX"/>
        </w:rPr>
        <w:t>;</w:t>
      </w:r>
      <w:r w:rsidR="00BF63EA">
        <w:rPr>
          <w:rFonts w:ascii="Helvetica" w:hAnsi="Helvetica" w:cs="Arial"/>
          <w:sz w:val="22"/>
          <w:szCs w:val="22"/>
          <w:lang w:val="es-MX"/>
        </w:rPr>
        <w:t xml:space="preserve"> la Mtra. Luz Alejandra Hernández Rojas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</w:t>
      </w:r>
      <w:r w:rsidR="00F837B4">
        <w:rPr>
          <w:rFonts w:ascii="Helvetica" w:hAnsi="Helvetica" w:cs="Arial"/>
          <w:sz w:val="22"/>
          <w:szCs w:val="22"/>
          <w:lang w:val="es-MX"/>
        </w:rPr>
        <w:t xml:space="preserve">Subsecretaria de Desarrollo para el Bienestar como </w:t>
      </w:r>
      <w:r w:rsidRPr="001955E0">
        <w:rPr>
          <w:rFonts w:ascii="Helvetica" w:hAnsi="Helvetica" w:cs="Arial"/>
          <w:sz w:val="22"/>
          <w:szCs w:val="22"/>
          <w:lang w:val="es-MX"/>
        </w:rPr>
        <w:t>Coordinador</w:t>
      </w:r>
      <w:r w:rsidR="00F837B4">
        <w:rPr>
          <w:rFonts w:ascii="Helvetica" w:hAnsi="Helvetica" w:cs="Arial"/>
          <w:sz w:val="22"/>
          <w:szCs w:val="22"/>
          <w:lang w:val="es-MX"/>
        </w:rPr>
        <w:t>a</w:t>
      </w:r>
      <w:r w:rsidR="00B45133">
        <w:rPr>
          <w:rFonts w:ascii="Helvetica" w:hAnsi="Helvetica" w:cs="Arial"/>
          <w:sz w:val="22"/>
          <w:szCs w:val="22"/>
          <w:lang w:val="es-MX"/>
        </w:rPr>
        <w:t xml:space="preserve"> de la mesa temática “Estado de Bienestar”</w:t>
      </w:r>
      <w:r w:rsidR="00A92B0C">
        <w:rPr>
          <w:rFonts w:ascii="Helvetica" w:hAnsi="Helvetica" w:cs="Arial"/>
          <w:sz w:val="22"/>
          <w:szCs w:val="22"/>
          <w:lang w:val="es-MX"/>
        </w:rPr>
        <w:t xml:space="preserve">, y </w:t>
      </w:r>
      <w:r w:rsidR="00F837B4">
        <w:rPr>
          <w:rFonts w:ascii="Helvetica" w:hAnsi="Helvetica" w:cs="Arial"/>
          <w:sz w:val="22"/>
          <w:szCs w:val="22"/>
          <w:lang w:val="es-MX"/>
        </w:rPr>
        <w:t xml:space="preserve">el </w:t>
      </w:r>
      <w:r w:rsidR="00B45133">
        <w:rPr>
          <w:rFonts w:ascii="Helvetica" w:hAnsi="Helvetica" w:cs="Arial"/>
          <w:sz w:val="22"/>
          <w:szCs w:val="22"/>
          <w:lang w:val="es-MX"/>
        </w:rPr>
        <w:t xml:space="preserve">Arq. </w:t>
      </w:r>
      <w:r w:rsidR="00F837B4">
        <w:rPr>
          <w:rFonts w:ascii="Helvetica" w:hAnsi="Helvetica" w:cs="Arial"/>
          <w:sz w:val="22"/>
          <w:szCs w:val="22"/>
          <w:lang w:val="es-MX"/>
        </w:rPr>
        <w:t xml:space="preserve">Alexander </w:t>
      </w:r>
      <w:r w:rsidR="00B45133">
        <w:rPr>
          <w:rFonts w:ascii="Helvetica" w:hAnsi="Helvetica" w:cs="Arial"/>
          <w:sz w:val="22"/>
          <w:szCs w:val="22"/>
          <w:lang w:val="es-MX"/>
        </w:rPr>
        <w:t xml:space="preserve">Rojas Arrazola como </w:t>
      </w:r>
      <w:r w:rsidR="00A92B0C">
        <w:rPr>
          <w:rFonts w:ascii="Helvetica" w:hAnsi="Helvetica" w:cs="Arial"/>
          <w:sz w:val="22"/>
          <w:szCs w:val="22"/>
          <w:lang w:val="es-MX"/>
        </w:rPr>
        <w:t>Relator</w:t>
      </w:r>
      <w:r w:rsidR="00B45133">
        <w:rPr>
          <w:rFonts w:ascii="Helvetica" w:hAnsi="Helvetica" w:cs="Arial"/>
          <w:sz w:val="22"/>
          <w:szCs w:val="22"/>
          <w:lang w:val="es-MX"/>
        </w:rPr>
        <w:t>, acompañada y acompañado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por </w:t>
      </w:r>
      <w:r w:rsidR="00B45133">
        <w:rPr>
          <w:rFonts w:ascii="Helvetica" w:hAnsi="Helvetica" w:cs="Arial"/>
          <w:sz w:val="22"/>
          <w:szCs w:val="22"/>
          <w:lang w:val="es-MX"/>
        </w:rPr>
        <w:t>la población local</w:t>
      </w:r>
      <w:r w:rsidRPr="001955E0">
        <w:rPr>
          <w:rFonts w:ascii="Helvetica" w:hAnsi="Helvetica" w:cs="Arial"/>
          <w:sz w:val="22"/>
          <w:szCs w:val="22"/>
          <w:lang w:val="es-MX"/>
        </w:rPr>
        <w:t>, de acuerdo con la lista de asistencia anexa.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2D286FEA" w:rsidR="00831A36" w:rsidRPr="001955E0" w:rsidRDefault="008966EC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C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on el objetivo de participar en el proceso de trabajo </w:t>
      </w:r>
      <w:r w:rsidR="00896E84">
        <w:rPr>
          <w:rFonts w:ascii="Helvetica" w:hAnsi="Helvetica" w:cs="Arial"/>
          <w:sz w:val="22"/>
          <w:szCs w:val="22"/>
          <w:lang w:val="es-MX"/>
        </w:rPr>
        <w:t xml:space="preserve">de la Asamblea Comunitaria 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1"/>
    <w:bookmarkEnd w:id="2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26BF6BC8" w14:textId="200448D1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2178807B" w14:textId="14998A7A" w:rsidR="00831A36" w:rsidRPr="001955E0" w:rsidRDefault="00831A36" w:rsidP="0080426C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 xml:space="preserve">3.- </w:t>
      </w:r>
      <w:r w:rsidR="0080426C">
        <w:rPr>
          <w:rFonts w:ascii="Helvetica" w:hAnsi="Helvetica" w:cs="Arial"/>
          <w:sz w:val="22"/>
          <w:szCs w:val="22"/>
          <w:lang w:val="es-ES"/>
        </w:rPr>
        <w:t>Participaciones</w:t>
      </w:r>
    </w:p>
    <w:p w14:paraId="54F4D4C3" w14:textId="0FD841D9" w:rsidR="00831A36" w:rsidRPr="001955E0" w:rsidRDefault="008042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4A7B33E7" w:rsidR="00831A36" w:rsidRPr="001955E0" w:rsidRDefault="008042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045A1FCE" w:rsidR="00831A36" w:rsidRPr="001955E0" w:rsidRDefault="0080426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75DFEDDB" w:rsidR="00831A36" w:rsidRPr="001955E0" w:rsidRDefault="0080426C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La Mtra. Luz A</w:t>
      </w:r>
      <w:r>
        <w:rPr>
          <w:rFonts w:ascii="Helvetica" w:hAnsi="Helvetica" w:cs="Arial"/>
          <w:sz w:val="22"/>
          <w:szCs w:val="22"/>
          <w:lang w:val="es-MX"/>
        </w:rPr>
        <w:tab/>
      </w:r>
      <w:proofErr w:type="spellStart"/>
      <w:r>
        <w:rPr>
          <w:rFonts w:ascii="Helvetica" w:hAnsi="Helvetica" w:cs="Arial"/>
          <w:sz w:val="22"/>
          <w:szCs w:val="22"/>
          <w:lang w:val="es-MX"/>
        </w:rPr>
        <w:t>lejandra</w:t>
      </w:r>
      <w:proofErr w:type="spellEnd"/>
      <w:r>
        <w:rPr>
          <w:rFonts w:ascii="Helvetica" w:hAnsi="Helvetica" w:cs="Arial"/>
          <w:sz w:val="22"/>
          <w:szCs w:val="22"/>
          <w:lang w:val="es-MX"/>
        </w:rPr>
        <w:t xml:space="preserve"> Hern</w:t>
      </w:r>
      <w:r w:rsidR="005D0846">
        <w:rPr>
          <w:rFonts w:ascii="Helvetica" w:hAnsi="Helvetica" w:cs="Arial"/>
          <w:sz w:val="22"/>
          <w:szCs w:val="22"/>
          <w:lang w:val="es-MX"/>
        </w:rPr>
        <w:t>ández Rojas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 instaló la mesa y describió el proceso de trabajo de la misma ante l</w:t>
      </w:r>
      <w:r w:rsidR="00517301">
        <w:rPr>
          <w:rFonts w:ascii="Helvetica" w:hAnsi="Helvetica" w:cs="Arial"/>
          <w:sz w:val="22"/>
          <w:szCs w:val="22"/>
          <w:lang w:val="es-MX"/>
        </w:rPr>
        <w:t>as y l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>os asistentes.</w:t>
      </w:r>
    </w:p>
    <w:p w14:paraId="2FD9028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41F9F3F1" w14:textId="7906B383" w:rsidR="0007669E" w:rsidRPr="001955E0" w:rsidRDefault="00F07DC8" w:rsidP="005D084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 xml:space="preserve">3.- </w:t>
      </w:r>
      <w:r w:rsidR="005D0846">
        <w:rPr>
          <w:rFonts w:ascii="Helvetica" w:hAnsi="Helvetica" w:cs="Arial"/>
          <w:b/>
          <w:sz w:val="22"/>
          <w:szCs w:val="22"/>
          <w:lang w:val="es-ES"/>
        </w:rPr>
        <w:t>Participaciones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44E8DE65" w:rsidR="005D0846" w:rsidRDefault="000913F0" w:rsidP="005D0846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</w:t>
      </w:r>
      <w:r w:rsidR="005D0846">
        <w:rPr>
          <w:rFonts w:ascii="Helvetica" w:hAnsi="Helvetica" w:cs="Arial"/>
          <w:b/>
          <w:sz w:val="22"/>
          <w:szCs w:val="22"/>
          <w:lang w:val="es-ES"/>
        </w:rPr>
        <w:t xml:space="preserve"> Integración de conclusiones</w:t>
      </w:r>
    </w:p>
    <w:p w14:paraId="52BB979D" w14:textId="77777777" w:rsidR="005D0846" w:rsidRDefault="005D0846" w:rsidP="005D0846">
      <w:pPr>
        <w:rPr>
          <w:rFonts w:ascii="Helvetica" w:hAnsi="Helvetica" w:cs="Arial"/>
          <w:sz w:val="22"/>
          <w:szCs w:val="22"/>
          <w:lang w:val="es-ES"/>
        </w:rPr>
      </w:pPr>
    </w:p>
    <w:p w14:paraId="4A8F5C9C" w14:textId="77777777" w:rsidR="005D0846" w:rsidRDefault="005D0846" w:rsidP="005D0846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 w:val="0"/>
        <w:jc w:val="both"/>
        <w:rPr>
          <w:rFonts w:ascii="Avenir Next Regular" w:hAnsi="Avenir Next Regular"/>
          <w:sz w:val="22"/>
          <w:szCs w:val="22"/>
          <w:lang w:val="es-ES_tradnl"/>
        </w:rPr>
      </w:pPr>
      <w:r>
        <w:rPr>
          <w:rStyle w:val="Ninguno"/>
          <w:rFonts w:ascii="Avenir Next Regular" w:hAnsi="Avenir Next Regular"/>
          <w:sz w:val="22"/>
          <w:szCs w:val="22"/>
          <w:lang w:val="es-ES_tradnl"/>
        </w:rPr>
        <w:t>Fomento del tequio como un mecanismo de participación ciudadana para el rescate y conservación de espacios públicos</w:t>
      </w:r>
    </w:p>
    <w:p w14:paraId="78E09EF1" w14:textId="77777777" w:rsidR="005D0846" w:rsidRDefault="005D0846" w:rsidP="005D0846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 w:val="0"/>
        <w:jc w:val="both"/>
        <w:rPr>
          <w:rFonts w:ascii="Avenir Next Regular" w:hAnsi="Avenir Next Regular"/>
          <w:sz w:val="22"/>
          <w:szCs w:val="22"/>
          <w:lang w:val="es-ES_tradnl"/>
        </w:rPr>
      </w:pPr>
      <w:r>
        <w:rPr>
          <w:rStyle w:val="Ninguno"/>
          <w:rFonts w:ascii="Avenir Next Regular" w:hAnsi="Avenir Next Regular"/>
          <w:sz w:val="22"/>
          <w:szCs w:val="22"/>
          <w:lang w:val="es-ES_tradnl"/>
        </w:rPr>
        <w:t>Fomento de la inclusión económica, principalmente de mujeres mediante el otorgamiento de estímulos o micro créditos que les permitan emprender un negocio o fortalecer algún emprendimiento</w:t>
      </w:r>
    </w:p>
    <w:p w14:paraId="5C3E6E52" w14:textId="77777777" w:rsidR="005D0846" w:rsidRDefault="005D0846" w:rsidP="005D0846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 w:val="0"/>
        <w:jc w:val="both"/>
        <w:rPr>
          <w:rFonts w:ascii="Avenir Next Regular" w:hAnsi="Avenir Next Regular"/>
          <w:sz w:val="22"/>
          <w:szCs w:val="22"/>
          <w:lang w:val="es-ES_tradnl"/>
        </w:rPr>
      </w:pPr>
      <w:r>
        <w:rPr>
          <w:rStyle w:val="Ninguno"/>
          <w:rFonts w:ascii="Avenir Next Regular" w:hAnsi="Avenir Next Regular"/>
          <w:sz w:val="22"/>
          <w:szCs w:val="22"/>
          <w:lang w:val="es-ES_tradnl"/>
        </w:rPr>
        <w:t xml:space="preserve">Estímulos para actividades deportivas como dotación de insumos para equipos, fomento de actividades deportivas e infraestructura deportiva adecuada </w:t>
      </w:r>
    </w:p>
    <w:p w14:paraId="621B39D8" w14:textId="77777777" w:rsidR="005D0846" w:rsidRDefault="005D0846" w:rsidP="005D0846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 w:val="0"/>
        <w:jc w:val="both"/>
        <w:rPr>
          <w:rFonts w:ascii="Avenir Next Regular" w:hAnsi="Avenir Next Regular"/>
          <w:sz w:val="22"/>
          <w:szCs w:val="22"/>
          <w:lang w:val="es-ES_tradnl"/>
        </w:rPr>
      </w:pPr>
      <w:r>
        <w:rPr>
          <w:rStyle w:val="Ninguno"/>
          <w:rFonts w:ascii="Avenir Next Regular" w:hAnsi="Avenir Next Regular"/>
          <w:sz w:val="22"/>
          <w:szCs w:val="22"/>
          <w:lang w:val="es-ES_tradnl"/>
        </w:rPr>
        <w:lastRenderedPageBreak/>
        <w:t xml:space="preserve">Estudios gratuitos de audiometría para que puedan acceder a apoyos de aparatos auditivos sin que tengan que trasladarse grandes distancias  </w:t>
      </w:r>
    </w:p>
    <w:p w14:paraId="2236C2F6" w14:textId="44AAC894" w:rsidR="00ED5212" w:rsidRPr="00796912" w:rsidRDefault="005D0846" w:rsidP="00626BD4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 w:val="0"/>
        <w:jc w:val="both"/>
        <w:rPr>
          <w:rFonts w:ascii="Avenir Next Regular" w:hAnsi="Avenir Next Regular"/>
          <w:sz w:val="22"/>
          <w:szCs w:val="22"/>
          <w:lang w:val="es-ES_tradnl"/>
        </w:rPr>
      </w:pPr>
      <w:r>
        <w:rPr>
          <w:rStyle w:val="Ninguno"/>
          <w:rFonts w:ascii="Avenir Next Regular" w:hAnsi="Avenir Next Regular"/>
          <w:sz w:val="22"/>
          <w:szCs w:val="22"/>
          <w:lang w:val="es-ES_tradnl"/>
        </w:rPr>
        <w:t xml:space="preserve">Fomento de ferias para artesanas y artesanos que les permitan contar con espacios para comercializar sus productos y crecer sus marcas. </w:t>
      </w:r>
    </w:p>
    <w:p w14:paraId="333E27EB" w14:textId="694A4921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7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412F3AB0" w:rsidR="00A6398D" w:rsidRPr="001955E0" w:rsidRDefault="004C2AF2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La Coordinadora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procedió a dar lectura a la propuesta de </w:t>
      </w:r>
      <w:r w:rsidR="006B2425">
        <w:rPr>
          <w:rFonts w:ascii="Helvetica" w:hAnsi="Helvetica" w:cs="Arial"/>
          <w:sz w:val="22"/>
          <w:szCs w:val="22"/>
          <w:lang w:val="es-ES"/>
        </w:rPr>
        <w:t>relatoría, para validación de las y lo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 integrantes de la mesa. 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118D2035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8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6AFFF657" w:rsidR="00626BD4" w:rsidRPr="001955E0" w:rsidRDefault="006B2425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La Coordinadora de la mesa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agradeció las participaciones y dio por concluido el proceso de trabajo de la Mesa Temática. Asimismo, invitó a l</w:t>
      </w:r>
      <w:r w:rsidR="00D0560F">
        <w:rPr>
          <w:rFonts w:ascii="Helvetica" w:hAnsi="Helvetica" w:cs="Arial"/>
          <w:sz w:val="22"/>
          <w:szCs w:val="22"/>
          <w:lang w:val="es-ES"/>
        </w:rPr>
        <w:t>as y l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os integ</w:t>
      </w:r>
      <w:r w:rsidR="00D0560F">
        <w:rPr>
          <w:rFonts w:ascii="Helvetica" w:hAnsi="Helvetica" w:cs="Arial"/>
          <w:sz w:val="22"/>
          <w:szCs w:val="22"/>
          <w:lang w:val="es-ES"/>
        </w:rPr>
        <w:t>rantes a participar en el acto de clausura de la Asamblea Comunitaria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.</w:t>
      </w:r>
    </w:p>
    <w:p w14:paraId="628D0C5C" w14:textId="77777777" w:rsidR="00F64AD7" w:rsidRPr="001955E0" w:rsidRDefault="00F64AD7" w:rsidP="00A6398D">
      <w:pPr>
        <w:jc w:val="both"/>
        <w:rPr>
          <w:rFonts w:ascii="Helvetica" w:hAnsi="Helvetica" w:cs="Arial"/>
          <w:sz w:val="10"/>
          <w:szCs w:val="10"/>
          <w:lang w:val="es-ES"/>
        </w:rPr>
      </w:pPr>
    </w:p>
    <w:p w14:paraId="05719372" w14:textId="77777777" w:rsidR="00626BD4" w:rsidRPr="001955E0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Ind w:w="-1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1"/>
        <w:gridCol w:w="4431"/>
      </w:tblGrid>
      <w:tr w:rsidR="006B2425" w:rsidRPr="001955E0" w14:paraId="2818C5E3" w14:textId="77777777" w:rsidTr="009C32F5">
        <w:trPr>
          <w:trHeight w:val="570"/>
          <w:jc w:val="center"/>
        </w:trPr>
        <w:tc>
          <w:tcPr>
            <w:tcW w:w="4431" w:type="dxa"/>
          </w:tcPr>
          <w:p w14:paraId="46439F6D" w14:textId="77777777" w:rsidR="006B2425" w:rsidRPr="0067779A" w:rsidRDefault="006B2425" w:rsidP="00605D58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14:paraId="150EC7AA" w14:textId="6F9B9D78" w:rsidR="006B2425" w:rsidRPr="0067779A" w:rsidRDefault="006B2425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431" w:type="dxa"/>
          </w:tcPr>
          <w:p w14:paraId="25B25A6C" w14:textId="77777777" w:rsidR="006B2425" w:rsidRPr="0067779A" w:rsidRDefault="006B2425" w:rsidP="00605D58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30E759C" w14:textId="7F9D78C7" w:rsidR="006B2425" w:rsidRPr="0067779A" w:rsidRDefault="006B2425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B2425" w:rsidRPr="001955E0" w14:paraId="23E41812" w14:textId="77777777" w:rsidTr="009C32F5">
        <w:trPr>
          <w:trHeight w:val="371"/>
          <w:jc w:val="center"/>
        </w:trPr>
        <w:tc>
          <w:tcPr>
            <w:tcW w:w="4431" w:type="dxa"/>
          </w:tcPr>
          <w:p w14:paraId="5BECDA67" w14:textId="3EE4F79F" w:rsidR="006B2425" w:rsidRPr="0067779A" w:rsidRDefault="006B2425" w:rsidP="009C32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____________________</w:t>
            </w:r>
          </w:p>
          <w:p w14:paraId="596C5D8B" w14:textId="15DB4CFD" w:rsidR="006B2425" w:rsidRPr="0067779A" w:rsidRDefault="006B2425" w:rsidP="009C32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Mtra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</w:rPr>
              <w:t>. Luz Alejandra Hernández Rojas</w:t>
            </w:r>
          </w:p>
        </w:tc>
        <w:tc>
          <w:tcPr>
            <w:tcW w:w="4431" w:type="dxa"/>
          </w:tcPr>
          <w:p w14:paraId="6E194EB1" w14:textId="65C48310" w:rsidR="006B2425" w:rsidRPr="0067779A" w:rsidRDefault="006B2425" w:rsidP="009C32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________________</w:t>
            </w:r>
          </w:p>
          <w:p w14:paraId="2D4D93A9" w14:textId="4BF9390F" w:rsidR="006B2425" w:rsidRPr="0067779A" w:rsidRDefault="006B2425" w:rsidP="009C32F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Arq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</w:rPr>
              <w:t xml:space="preserve">. Alexander </w:t>
            </w:r>
            <w:proofErr w:type="spellStart"/>
            <w:r>
              <w:rPr>
                <w:rFonts w:ascii="Arial" w:hAnsi="Arial" w:cs="Arial"/>
                <w:b/>
                <w:sz w:val="20"/>
                <w:szCs w:val="22"/>
              </w:rPr>
              <w:t>Arrazola</w:t>
            </w:r>
            <w:proofErr w:type="spellEnd"/>
            <w:r>
              <w:rPr>
                <w:rFonts w:ascii="Arial" w:hAnsi="Arial" w:cs="Arial"/>
                <w:b/>
                <w:sz w:val="20"/>
                <w:szCs w:val="22"/>
              </w:rPr>
              <w:t xml:space="preserve"> Rojas</w:t>
            </w:r>
          </w:p>
        </w:tc>
      </w:tr>
      <w:tr w:rsidR="006B2425" w:rsidRPr="001955E0" w14:paraId="4DAB557E" w14:textId="77777777" w:rsidTr="009C32F5">
        <w:trPr>
          <w:trHeight w:val="414"/>
          <w:jc w:val="center"/>
        </w:trPr>
        <w:tc>
          <w:tcPr>
            <w:tcW w:w="4431" w:type="dxa"/>
          </w:tcPr>
          <w:p w14:paraId="007C2CEE" w14:textId="1BA1B029" w:rsidR="006B2425" w:rsidRPr="001955E0" w:rsidRDefault="006B2425" w:rsidP="004C2AF2">
            <w:pPr>
              <w:spacing w:line="360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Coordinador</w:t>
            </w:r>
            <w:r w:rsidR="004C2AF2">
              <w:rPr>
                <w:rFonts w:ascii="Helvetica" w:hAnsi="Helvetica" w:cs="Arial"/>
                <w:b/>
                <w:sz w:val="20"/>
                <w:szCs w:val="20"/>
              </w:rPr>
              <w:t>a</w:t>
            </w:r>
            <w:proofErr w:type="spellEnd"/>
          </w:p>
        </w:tc>
        <w:tc>
          <w:tcPr>
            <w:tcW w:w="4431" w:type="dxa"/>
          </w:tcPr>
          <w:p w14:paraId="36D45764" w14:textId="6CEBB042" w:rsidR="006B2425" w:rsidRPr="001955E0" w:rsidRDefault="006B2425" w:rsidP="009C32F5">
            <w:pPr>
              <w:spacing w:line="360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CC251D" w14:textId="77777777" w:rsidR="0056374C" w:rsidRDefault="0056374C" w:rsidP="00A76E28">
      <w:r>
        <w:separator/>
      </w:r>
    </w:p>
  </w:endnote>
  <w:endnote w:type="continuationSeparator" w:id="0">
    <w:p w14:paraId="307690F7" w14:textId="77777777" w:rsidR="0056374C" w:rsidRDefault="0056374C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 Regular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81186" w:rsidRDefault="0058118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A3F0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581186" w:rsidRDefault="0058118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B746F5" w14:textId="77777777" w:rsidR="0056374C" w:rsidRDefault="0056374C" w:rsidP="00A76E28">
      <w:r>
        <w:separator/>
      </w:r>
    </w:p>
  </w:footnote>
  <w:footnote w:type="continuationSeparator" w:id="0">
    <w:p w14:paraId="7CB53B0D" w14:textId="77777777" w:rsidR="0056374C" w:rsidRDefault="0056374C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581186" w:rsidRDefault="008C03F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879D8" w:rsidRDefault="005879D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21BB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1BBF" w:rsidRDefault="00021BBF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81186" w:rsidRPr="001C199D" w:rsidRDefault="0058118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81186" w:rsidRPr="001C199D" w:rsidRDefault="0058118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627CBB"/>
    <w:multiLevelType w:val="hybridMultilevel"/>
    <w:tmpl w:val="EFA0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4172A"/>
    <w:multiLevelType w:val="hybridMultilevel"/>
    <w:tmpl w:val="DA88431C"/>
    <w:numStyleLink w:val="Estiloimportado1"/>
  </w:abstractNum>
  <w:abstractNum w:abstractNumId="6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5A03CE"/>
    <w:multiLevelType w:val="hybridMultilevel"/>
    <w:tmpl w:val="23DC3B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4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D44AFA"/>
    <w:multiLevelType w:val="hybridMultilevel"/>
    <w:tmpl w:val="2696C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A3055A"/>
    <w:multiLevelType w:val="hybridMultilevel"/>
    <w:tmpl w:val="DA88431C"/>
    <w:styleLink w:val="Estiloimportado1"/>
    <w:lvl w:ilvl="0" w:tplc="E79A9BC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DAE97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0EF2B2">
      <w:start w:val="1"/>
      <w:numFmt w:val="lowerRoman"/>
      <w:lvlText w:val="%3."/>
      <w:lvlJc w:val="left"/>
      <w:pPr>
        <w:ind w:left="2160" w:hanging="3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8E928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0A21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202A06">
      <w:start w:val="1"/>
      <w:numFmt w:val="lowerRoman"/>
      <w:lvlText w:val="%6."/>
      <w:lvlJc w:val="left"/>
      <w:pPr>
        <w:ind w:left="4320" w:hanging="3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00F18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A4189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0E8C58">
      <w:start w:val="1"/>
      <w:numFmt w:val="lowerRoman"/>
      <w:lvlText w:val="%9."/>
      <w:lvlJc w:val="left"/>
      <w:pPr>
        <w:ind w:left="6480" w:hanging="3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FE3B53"/>
    <w:multiLevelType w:val="hybridMultilevel"/>
    <w:tmpl w:val="3F6A3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420897"/>
    <w:multiLevelType w:val="hybridMultilevel"/>
    <w:tmpl w:val="8EAAA8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5F3CE4"/>
    <w:multiLevelType w:val="hybridMultilevel"/>
    <w:tmpl w:val="7CE283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B0381B"/>
    <w:multiLevelType w:val="hybridMultilevel"/>
    <w:tmpl w:val="4268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443E25"/>
    <w:multiLevelType w:val="hybridMultilevel"/>
    <w:tmpl w:val="B2505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7"/>
  </w:num>
  <w:num w:numId="3">
    <w:abstractNumId w:val="17"/>
  </w:num>
  <w:num w:numId="4">
    <w:abstractNumId w:val="34"/>
  </w:num>
  <w:num w:numId="5">
    <w:abstractNumId w:val="14"/>
  </w:num>
  <w:num w:numId="6">
    <w:abstractNumId w:val="13"/>
  </w:num>
  <w:num w:numId="7">
    <w:abstractNumId w:val="10"/>
  </w:num>
  <w:num w:numId="8">
    <w:abstractNumId w:val="12"/>
  </w:num>
  <w:num w:numId="9">
    <w:abstractNumId w:val="29"/>
  </w:num>
  <w:num w:numId="10">
    <w:abstractNumId w:val="15"/>
  </w:num>
  <w:num w:numId="11">
    <w:abstractNumId w:val="6"/>
  </w:num>
  <w:num w:numId="12">
    <w:abstractNumId w:val="9"/>
  </w:num>
  <w:num w:numId="13">
    <w:abstractNumId w:val="33"/>
  </w:num>
  <w:num w:numId="14">
    <w:abstractNumId w:val="16"/>
  </w:num>
  <w:num w:numId="15">
    <w:abstractNumId w:val="38"/>
  </w:num>
  <w:num w:numId="16">
    <w:abstractNumId w:val="8"/>
  </w:num>
  <w:num w:numId="17">
    <w:abstractNumId w:val="41"/>
  </w:num>
  <w:num w:numId="18">
    <w:abstractNumId w:val="15"/>
    <w:lvlOverride w:ilvl="0">
      <w:startOverride w:val="1"/>
    </w:lvlOverride>
  </w:num>
  <w:num w:numId="19">
    <w:abstractNumId w:val="23"/>
  </w:num>
  <w:num w:numId="20">
    <w:abstractNumId w:val="1"/>
  </w:num>
  <w:num w:numId="21">
    <w:abstractNumId w:val="3"/>
  </w:num>
  <w:num w:numId="22">
    <w:abstractNumId w:val="0"/>
  </w:num>
  <w:num w:numId="23">
    <w:abstractNumId w:val="4"/>
  </w:num>
  <w:num w:numId="24">
    <w:abstractNumId w:val="25"/>
  </w:num>
  <w:num w:numId="25">
    <w:abstractNumId w:val="24"/>
  </w:num>
  <w:num w:numId="26">
    <w:abstractNumId w:val="26"/>
  </w:num>
  <w:num w:numId="27">
    <w:abstractNumId w:val="43"/>
  </w:num>
  <w:num w:numId="28">
    <w:abstractNumId w:val="46"/>
  </w:num>
  <w:num w:numId="29">
    <w:abstractNumId w:val="30"/>
  </w:num>
  <w:num w:numId="30">
    <w:abstractNumId w:val="28"/>
  </w:num>
  <w:num w:numId="31">
    <w:abstractNumId w:val="11"/>
  </w:num>
  <w:num w:numId="32">
    <w:abstractNumId w:val="18"/>
  </w:num>
  <w:num w:numId="33">
    <w:abstractNumId w:val="40"/>
  </w:num>
  <w:num w:numId="34">
    <w:abstractNumId w:val="22"/>
  </w:num>
  <w:num w:numId="35">
    <w:abstractNumId w:val="35"/>
  </w:num>
  <w:num w:numId="36">
    <w:abstractNumId w:val="27"/>
  </w:num>
  <w:num w:numId="37">
    <w:abstractNumId w:val="42"/>
  </w:num>
  <w:num w:numId="38">
    <w:abstractNumId w:val="21"/>
  </w:num>
  <w:num w:numId="39">
    <w:abstractNumId w:val="44"/>
  </w:num>
  <w:num w:numId="40">
    <w:abstractNumId w:val="45"/>
  </w:num>
  <w:num w:numId="41">
    <w:abstractNumId w:val="31"/>
  </w:num>
  <w:num w:numId="42">
    <w:abstractNumId w:val="2"/>
  </w:num>
  <w:num w:numId="43">
    <w:abstractNumId w:val="36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</w:num>
  <w:num w:numId="46">
    <w:abstractNumId w:val="19"/>
  </w:num>
  <w:num w:numId="47">
    <w:abstractNumId w:val="39"/>
  </w:num>
  <w:num w:numId="48">
    <w:abstractNumId w:val="32"/>
  </w:num>
  <w:num w:numId="4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0C48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6FE4"/>
    <w:rsid w:val="002069D3"/>
    <w:rsid w:val="00220BFC"/>
    <w:rsid w:val="00221EF2"/>
    <w:rsid w:val="002313C9"/>
    <w:rsid w:val="002325CC"/>
    <w:rsid w:val="00241DBC"/>
    <w:rsid w:val="00244519"/>
    <w:rsid w:val="00245697"/>
    <w:rsid w:val="00251224"/>
    <w:rsid w:val="00254A92"/>
    <w:rsid w:val="00257760"/>
    <w:rsid w:val="002653EF"/>
    <w:rsid w:val="002713C9"/>
    <w:rsid w:val="00274E9F"/>
    <w:rsid w:val="002813DB"/>
    <w:rsid w:val="00295C07"/>
    <w:rsid w:val="00297BD9"/>
    <w:rsid w:val="00297E4C"/>
    <w:rsid w:val="002A589B"/>
    <w:rsid w:val="002A61FA"/>
    <w:rsid w:val="002B430D"/>
    <w:rsid w:val="002C0F5F"/>
    <w:rsid w:val="002C1829"/>
    <w:rsid w:val="002C5C2B"/>
    <w:rsid w:val="002E2B5F"/>
    <w:rsid w:val="002E3347"/>
    <w:rsid w:val="002E5474"/>
    <w:rsid w:val="002F6CAA"/>
    <w:rsid w:val="003052E7"/>
    <w:rsid w:val="00306EF8"/>
    <w:rsid w:val="0030769B"/>
    <w:rsid w:val="003078C8"/>
    <w:rsid w:val="00320A5A"/>
    <w:rsid w:val="00322222"/>
    <w:rsid w:val="00332B92"/>
    <w:rsid w:val="00334759"/>
    <w:rsid w:val="00336C58"/>
    <w:rsid w:val="00344C1A"/>
    <w:rsid w:val="003555BB"/>
    <w:rsid w:val="00364C28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449C"/>
    <w:rsid w:val="003B7050"/>
    <w:rsid w:val="003D364C"/>
    <w:rsid w:val="003F0091"/>
    <w:rsid w:val="00401449"/>
    <w:rsid w:val="00404A57"/>
    <w:rsid w:val="00412EB7"/>
    <w:rsid w:val="00431B6A"/>
    <w:rsid w:val="004330C0"/>
    <w:rsid w:val="00434537"/>
    <w:rsid w:val="004372B8"/>
    <w:rsid w:val="00444155"/>
    <w:rsid w:val="004558EC"/>
    <w:rsid w:val="00461E40"/>
    <w:rsid w:val="004632AC"/>
    <w:rsid w:val="00470082"/>
    <w:rsid w:val="00471689"/>
    <w:rsid w:val="00471EAF"/>
    <w:rsid w:val="00473240"/>
    <w:rsid w:val="0047706A"/>
    <w:rsid w:val="004868C1"/>
    <w:rsid w:val="00490E73"/>
    <w:rsid w:val="004A1CD9"/>
    <w:rsid w:val="004B260C"/>
    <w:rsid w:val="004C1785"/>
    <w:rsid w:val="004C262C"/>
    <w:rsid w:val="004C2AF2"/>
    <w:rsid w:val="004C65D2"/>
    <w:rsid w:val="004D304F"/>
    <w:rsid w:val="004D3A6F"/>
    <w:rsid w:val="004E109F"/>
    <w:rsid w:val="004E40A4"/>
    <w:rsid w:val="004E7E05"/>
    <w:rsid w:val="00503556"/>
    <w:rsid w:val="005072C1"/>
    <w:rsid w:val="005111D1"/>
    <w:rsid w:val="0051407E"/>
    <w:rsid w:val="00514F1C"/>
    <w:rsid w:val="00516294"/>
    <w:rsid w:val="00517301"/>
    <w:rsid w:val="005246CA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374C"/>
    <w:rsid w:val="005659C4"/>
    <w:rsid w:val="00566A06"/>
    <w:rsid w:val="00566E83"/>
    <w:rsid w:val="00573DD0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0846"/>
    <w:rsid w:val="005D2460"/>
    <w:rsid w:val="005D58D7"/>
    <w:rsid w:val="005E6021"/>
    <w:rsid w:val="005E7F50"/>
    <w:rsid w:val="006020E7"/>
    <w:rsid w:val="0060289B"/>
    <w:rsid w:val="006058B6"/>
    <w:rsid w:val="00605D58"/>
    <w:rsid w:val="00607C1B"/>
    <w:rsid w:val="006129D3"/>
    <w:rsid w:val="00626BD4"/>
    <w:rsid w:val="00627043"/>
    <w:rsid w:val="00637C07"/>
    <w:rsid w:val="006426FA"/>
    <w:rsid w:val="00645104"/>
    <w:rsid w:val="0064649A"/>
    <w:rsid w:val="006556C6"/>
    <w:rsid w:val="00661489"/>
    <w:rsid w:val="006622CC"/>
    <w:rsid w:val="0067021B"/>
    <w:rsid w:val="0067047A"/>
    <w:rsid w:val="00674970"/>
    <w:rsid w:val="0067779A"/>
    <w:rsid w:val="006866F0"/>
    <w:rsid w:val="00686FAB"/>
    <w:rsid w:val="00691DE7"/>
    <w:rsid w:val="00692BF5"/>
    <w:rsid w:val="00696CC5"/>
    <w:rsid w:val="006A026C"/>
    <w:rsid w:val="006A0957"/>
    <w:rsid w:val="006A102C"/>
    <w:rsid w:val="006A4AED"/>
    <w:rsid w:val="006B2425"/>
    <w:rsid w:val="006B37FE"/>
    <w:rsid w:val="006B6459"/>
    <w:rsid w:val="006C42E3"/>
    <w:rsid w:val="006C7184"/>
    <w:rsid w:val="006D0D51"/>
    <w:rsid w:val="006E1194"/>
    <w:rsid w:val="006E6103"/>
    <w:rsid w:val="006E673C"/>
    <w:rsid w:val="006E6808"/>
    <w:rsid w:val="006F59DC"/>
    <w:rsid w:val="00702B16"/>
    <w:rsid w:val="007144E5"/>
    <w:rsid w:val="00716E8C"/>
    <w:rsid w:val="00726FD2"/>
    <w:rsid w:val="00727F7C"/>
    <w:rsid w:val="0075626E"/>
    <w:rsid w:val="007574D7"/>
    <w:rsid w:val="007630D5"/>
    <w:rsid w:val="00765A34"/>
    <w:rsid w:val="007669DB"/>
    <w:rsid w:val="00775561"/>
    <w:rsid w:val="00775651"/>
    <w:rsid w:val="00796912"/>
    <w:rsid w:val="007973D9"/>
    <w:rsid w:val="007A5AC6"/>
    <w:rsid w:val="007A5F52"/>
    <w:rsid w:val="007B62CB"/>
    <w:rsid w:val="007B7516"/>
    <w:rsid w:val="007C099E"/>
    <w:rsid w:val="007D0AE0"/>
    <w:rsid w:val="007D4A6C"/>
    <w:rsid w:val="007D598F"/>
    <w:rsid w:val="007D658E"/>
    <w:rsid w:val="007E0092"/>
    <w:rsid w:val="007F09B8"/>
    <w:rsid w:val="007F5DDE"/>
    <w:rsid w:val="008005CC"/>
    <w:rsid w:val="0080426C"/>
    <w:rsid w:val="008140B2"/>
    <w:rsid w:val="0082023F"/>
    <w:rsid w:val="00821323"/>
    <w:rsid w:val="00824474"/>
    <w:rsid w:val="00831A36"/>
    <w:rsid w:val="00831CB4"/>
    <w:rsid w:val="00840C0F"/>
    <w:rsid w:val="00841CAD"/>
    <w:rsid w:val="00843593"/>
    <w:rsid w:val="00843B96"/>
    <w:rsid w:val="008477E5"/>
    <w:rsid w:val="00864DAF"/>
    <w:rsid w:val="00865663"/>
    <w:rsid w:val="0086678E"/>
    <w:rsid w:val="0087019E"/>
    <w:rsid w:val="00873D0F"/>
    <w:rsid w:val="008741BE"/>
    <w:rsid w:val="00875060"/>
    <w:rsid w:val="00875362"/>
    <w:rsid w:val="00877184"/>
    <w:rsid w:val="00882085"/>
    <w:rsid w:val="00886DA8"/>
    <w:rsid w:val="008966EC"/>
    <w:rsid w:val="00896E84"/>
    <w:rsid w:val="008A0E4B"/>
    <w:rsid w:val="008A1460"/>
    <w:rsid w:val="008A239F"/>
    <w:rsid w:val="008A5E9C"/>
    <w:rsid w:val="008B227F"/>
    <w:rsid w:val="008B450F"/>
    <w:rsid w:val="008B575D"/>
    <w:rsid w:val="008C03FE"/>
    <w:rsid w:val="008C269C"/>
    <w:rsid w:val="008D4C03"/>
    <w:rsid w:val="008D52E4"/>
    <w:rsid w:val="008E7170"/>
    <w:rsid w:val="008F6A19"/>
    <w:rsid w:val="008F7086"/>
    <w:rsid w:val="009006A7"/>
    <w:rsid w:val="009033A8"/>
    <w:rsid w:val="00915114"/>
    <w:rsid w:val="00915C97"/>
    <w:rsid w:val="00926A0D"/>
    <w:rsid w:val="00927794"/>
    <w:rsid w:val="00934E66"/>
    <w:rsid w:val="00935FAB"/>
    <w:rsid w:val="00936A28"/>
    <w:rsid w:val="009476F6"/>
    <w:rsid w:val="00957197"/>
    <w:rsid w:val="00964A6A"/>
    <w:rsid w:val="00973C53"/>
    <w:rsid w:val="009751A9"/>
    <w:rsid w:val="009763CC"/>
    <w:rsid w:val="00980A53"/>
    <w:rsid w:val="00980B17"/>
    <w:rsid w:val="009828CE"/>
    <w:rsid w:val="00994844"/>
    <w:rsid w:val="009A09F5"/>
    <w:rsid w:val="009A2D1E"/>
    <w:rsid w:val="009A2ED9"/>
    <w:rsid w:val="009C32F5"/>
    <w:rsid w:val="009C6600"/>
    <w:rsid w:val="009D0E76"/>
    <w:rsid w:val="009D4EC6"/>
    <w:rsid w:val="009D7860"/>
    <w:rsid w:val="009D7A31"/>
    <w:rsid w:val="009D7C21"/>
    <w:rsid w:val="009E62F8"/>
    <w:rsid w:val="00A020D9"/>
    <w:rsid w:val="00A10BEC"/>
    <w:rsid w:val="00A13B6A"/>
    <w:rsid w:val="00A22F35"/>
    <w:rsid w:val="00A261DC"/>
    <w:rsid w:val="00A30F2A"/>
    <w:rsid w:val="00A37B9C"/>
    <w:rsid w:val="00A519DC"/>
    <w:rsid w:val="00A6398D"/>
    <w:rsid w:val="00A644B2"/>
    <w:rsid w:val="00A76E28"/>
    <w:rsid w:val="00A86B59"/>
    <w:rsid w:val="00A92B0C"/>
    <w:rsid w:val="00A93681"/>
    <w:rsid w:val="00A95BC9"/>
    <w:rsid w:val="00AA4584"/>
    <w:rsid w:val="00AA7D9C"/>
    <w:rsid w:val="00AB3375"/>
    <w:rsid w:val="00AB649C"/>
    <w:rsid w:val="00AE7EB7"/>
    <w:rsid w:val="00AF5C3C"/>
    <w:rsid w:val="00B01045"/>
    <w:rsid w:val="00B03AFA"/>
    <w:rsid w:val="00B063E6"/>
    <w:rsid w:val="00B13178"/>
    <w:rsid w:val="00B15C3B"/>
    <w:rsid w:val="00B24D6B"/>
    <w:rsid w:val="00B30252"/>
    <w:rsid w:val="00B33E3A"/>
    <w:rsid w:val="00B43607"/>
    <w:rsid w:val="00B45133"/>
    <w:rsid w:val="00B5054A"/>
    <w:rsid w:val="00B53229"/>
    <w:rsid w:val="00B55D32"/>
    <w:rsid w:val="00B56D4B"/>
    <w:rsid w:val="00B61F82"/>
    <w:rsid w:val="00B679F2"/>
    <w:rsid w:val="00B71600"/>
    <w:rsid w:val="00B82885"/>
    <w:rsid w:val="00B92C8C"/>
    <w:rsid w:val="00B978BA"/>
    <w:rsid w:val="00BA5BA4"/>
    <w:rsid w:val="00BB19FF"/>
    <w:rsid w:val="00BB4D21"/>
    <w:rsid w:val="00BC28D4"/>
    <w:rsid w:val="00BC5660"/>
    <w:rsid w:val="00BC5913"/>
    <w:rsid w:val="00BD486D"/>
    <w:rsid w:val="00BF63EA"/>
    <w:rsid w:val="00C005A6"/>
    <w:rsid w:val="00C14EA2"/>
    <w:rsid w:val="00C21E15"/>
    <w:rsid w:val="00C22717"/>
    <w:rsid w:val="00C26808"/>
    <w:rsid w:val="00C33574"/>
    <w:rsid w:val="00C43144"/>
    <w:rsid w:val="00C55EE5"/>
    <w:rsid w:val="00C63A67"/>
    <w:rsid w:val="00C64044"/>
    <w:rsid w:val="00C65A33"/>
    <w:rsid w:val="00C70F98"/>
    <w:rsid w:val="00C822C5"/>
    <w:rsid w:val="00C82974"/>
    <w:rsid w:val="00C83217"/>
    <w:rsid w:val="00C964DD"/>
    <w:rsid w:val="00C96554"/>
    <w:rsid w:val="00C97D3D"/>
    <w:rsid w:val="00CA3F0A"/>
    <w:rsid w:val="00CB58CE"/>
    <w:rsid w:val="00CB59CE"/>
    <w:rsid w:val="00CC6C68"/>
    <w:rsid w:val="00CF1B68"/>
    <w:rsid w:val="00CF3B0B"/>
    <w:rsid w:val="00CF6455"/>
    <w:rsid w:val="00CF68FA"/>
    <w:rsid w:val="00CF7D44"/>
    <w:rsid w:val="00D00FBC"/>
    <w:rsid w:val="00D0560F"/>
    <w:rsid w:val="00D07346"/>
    <w:rsid w:val="00D16EEE"/>
    <w:rsid w:val="00D35874"/>
    <w:rsid w:val="00D36BE9"/>
    <w:rsid w:val="00D479A3"/>
    <w:rsid w:val="00D62BBD"/>
    <w:rsid w:val="00D66D40"/>
    <w:rsid w:val="00D71890"/>
    <w:rsid w:val="00D76DCF"/>
    <w:rsid w:val="00D804BC"/>
    <w:rsid w:val="00D81F37"/>
    <w:rsid w:val="00D86BB0"/>
    <w:rsid w:val="00DA1C16"/>
    <w:rsid w:val="00DB0C76"/>
    <w:rsid w:val="00DC0B88"/>
    <w:rsid w:val="00DC33DA"/>
    <w:rsid w:val="00DC3B71"/>
    <w:rsid w:val="00DC5D76"/>
    <w:rsid w:val="00DD1549"/>
    <w:rsid w:val="00DD22E2"/>
    <w:rsid w:val="00DD4B9B"/>
    <w:rsid w:val="00DD7D52"/>
    <w:rsid w:val="00DE2490"/>
    <w:rsid w:val="00DF2A4B"/>
    <w:rsid w:val="00DF2D31"/>
    <w:rsid w:val="00DF2FF7"/>
    <w:rsid w:val="00DF301E"/>
    <w:rsid w:val="00E06C74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37DA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324D0"/>
    <w:rsid w:val="00F45CBE"/>
    <w:rsid w:val="00F52308"/>
    <w:rsid w:val="00F53F9E"/>
    <w:rsid w:val="00F64AD7"/>
    <w:rsid w:val="00F80830"/>
    <w:rsid w:val="00F837B4"/>
    <w:rsid w:val="00F84C95"/>
    <w:rsid w:val="00F94A90"/>
    <w:rsid w:val="00F96BE2"/>
    <w:rsid w:val="00F97A46"/>
    <w:rsid w:val="00FA15FE"/>
    <w:rsid w:val="00FA6CD4"/>
    <w:rsid w:val="00FC65F3"/>
    <w:rsid w:val="00FC77A1"/>
    <w:rsid w:val="00FD0143"/>
    <w:rsid w:val="00FD1175"/>
    <w:rsid w:val="00FD3D5F"/>
    <w:rsid w:val="00FD5A0F"/>
    <w:rsid w:val="00FD63FE"/>
    <w:rsid w:val="00FE1EB3"/>
    <w:rsid w:val="00FE3DED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Ninguno">
    <w:name w:val="Ninguno"/>
    <w:rsid w:val="005D0846"/>
    <w:rPr>
      <w:lang w:val="en-US"/>
    </w:rPr>
  </w:style>
  <w:style w:type="numbering" w:customStyle="1" w:styleId="Estiloimportado1">
    <w:name w:val="Estilo importado 1"/>
    <w:rsid w:val="005D0846"/>
    <w:pPr>
      <w:numPr>
        <w:numId w:val="4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Ninguno">
    <w:name w:val="Ninguno"/>
    <w:rsid w:val="005D0846"/>
    <w:rPr>
      <w:lang w:val="en-US"/>
    </w:rPr>
  </w:style>
  <w:style w:type="numbering" w:customStyle="1" w:styleId="Estiloimportado1">
    <w:name w:val="Estilo importado 1"/>
    <w:rsid w:val="005D0846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5C280-DD4C-418F-9062-82067CE89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394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16</cp:revision>
  <cp:lastPrinted>2017-02-08T18:01:00Z</cp:lastPrinted>
  <dcterms:created xsi:type="dcterms:W3CDTF">2023-01-18T18:06:00Z</dcterms:created>
  <dcterms:modified xsi:type="dcterms:W3CDTF">2023-03-15T19:57:00Z</dcterms:modified>
</cp:coreProperties>
</file>